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053E" w:rsidRDefault="008A053E" w:rsidP="008A053E">
      <w:pPr>
        <w:jc w:val="center"/>
        <w:rPr>
          <w:b/>
          <w:caps/>
          <w:sz w:val="25"/>
          <w:szCs w:val="25"/>
        </w:rPr>
      </w:pPr>
      <w:r>
        <w:rPr>
          <w:b/>
          <w:sz w:val="25"/>
          <w:szCs w:val="25"/>
        </w:rPr>
        <w:t>Департамент внутренней и кадровой политики Белгородской области</w:t>
      </w:r>
      <w:r>
        <w:rPr>
          <w:b/>
          <w:sz w:val="25"/>
          <w:szCs w:val="25"/>
        </w:rPr>
        <w:br/>
      </w:r>
      <w:r>
        <w:rPr>
          <w:sz w:val="25"/>
          <w:szCs w:val="25"/>
        </w:rPr>
        <w:t xml:space="preserve">Областное государственное автономное профессиональное образовательное учреждение </w:t>
      </w:r>
      <w:r>
        <w:rPr>
          <w:sz w:val="25"/>
          <w:szCs w:val="25"/>
        </w:rPr>
        <w:br/>
      </w:r>
      <w:r>
        <w:rPr>
          <w:b/>
          <w:caps/>
          <w:sz w:val="25"/>
          <w:szCs w:val="25"/>
        </w:rPr>
        <w:t>«Губкинский горно-политехнический колледж»</w:t>
      </w:r>
    </w:p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sz w:val="25"/>
          <w:szCs w:val="25"/>
        </w:rPr>
      </w:pPr>
    </w:p>
    <w:p w:rsidR="008A053E" w:rsidRPr="00592C2C" w:rsidRDefault="008A053E" w:rsidP="008A053E">
      <w:pPr>
        <w:tabs>
          <w:tab w:val="left" w:pos="1020"/>
        </w:tabs>
        <w:jc w:val="center"/>
        <w:rPr>
          <w:b/>
        </w:rPr>
      </w:pPr>
      <w:r w:rsidRPr="00592C2C">
        <w:rPr>
          <w:b/>
        </w:rPr>
        <w:t>Методические указания по выполнению</w:t>
      </w:r>
      <w:r w:rsidRPr="00592C2C">
        <w:rPr>
          <w:b/>
        </w:rPr>
        <w:br/>
        <w:t>самостоятельн</w:t>
      </w:r>
      <w:r w:rsidR="00592C2C" w:rsidRPr="00592C2C">
        <w:rPr>
          <w:b/>
        </w:rPr>
        <w:t>ой</w:t>
      </w:r>
      <w:r w:rsidRPr="00592C2C">
        <w:rPr>
          <w:b/>
        </w:rPr>
        <w:t xml:space="preserve"> работ</w:t>
      </w:r>
      <w:r w:rsidR="00592C2C" w:rsidRPr="00592C2C">
        <w:rPr>
          <w:b/>
        </w:rPr>
        <w:t>ы</w:t>
      </w:r>
      <w:r w:rsidRPr="00592C2C">
        <w:rPr>
          <w:b/>
        </w:rPr>
        <w:t xml:space="preserve"> </w:t>
      </w:r>
    </w:p>
    <w:p w:rsidR="008A053E" w:rsidRDefault="008A053E" w:rsidP="008A053E">
      <w:pPr>
        <w:rPr>
          <w:sz w:val="25"/>
          <w:szCs w:val="25"/>
        </w:rPr>
      </w:pPr>
      <w:r>
        <w:rPr>
          <w:sz w:val="25"/>
          <w:szCs w:val="25"/>
        </w:rPr>
        <w:t xml:space="preserve"> </w:t>
      </w:r>
    </w:p>
    <w:p w:rsidR="00592C2C" w:rsidRPr="00592C2C" w:rsidRDefault="008A053E" w:rsidP="00592C2C">
      <w:pPr>
        <w:jc w:val="center"/>
      </w:pPr>
      <w:r w:rsidRPr="00592C2C">
        <w:rPr>
          <w:b/>
        </w:rPr>
        <w:t>по  дисциплине  «</w:t>
      </w:r>
      <w:r w:rsidR="003D77EF" w:rsidRPr="00592C2C">
        <w:rPr>
          <w:b/>
        </w:rPr>
        <w:t>Основы инженерной графики</w:t>
      </w:r>
      <w:r w:rsidRPr="00592C2C">
        <w:rPr>
          <w:b/>
        </w:rPr>
        <w:t>»</w:t>
      </w:r>
      <w:r w:rsidR="003D77EF" w:rsidRPr="00592C2C">
        <w:rPr>
          <w:b/>
        </w:rPr>
        <w:t xml:space="preserve"> </w:t>
      </w:r>
      <w:r w:rsidRPr="00592C2C">
        <w:t xml:space="preserve"> </w:t>
      </w:r>
    </w:p>
    <w:p w:rsidR="00592C2C" w:rsidRDefault="003D77EF" w:rsidP="00592C2C">
      <w:pPr>
        <w:jc w:val="center"/>
      </w:pPr>
      <w:r>
        <w:t xml:space="preserve">по </w:t>
      </w:r>
      <w:r w:rsidR="00592C2C">
        <w:t xml:space="preserve">специальности </w:t>
      </w:r>
      <w:r>
        <w:t>среднего</w:t>
      </w:r>
      <w:r w:rsidR="00592C2C">
        <w:t xml:space="preserve"> профессионального образования </w:t>
      </w:r>
    </w:p>
    <w:p w:rsidR="00592C2C" w:rsidRPr="00DA4DC7" w:rsidRDefault="002737CD" w:rsidP="00592C2C">
      <w:pPr>
        <w:jc w:val="center"/>
        <w:rPr>
          <w:bCs/>
          <w:iCs/>
          <w:caps/>
        </w:rPr>
      </w:pPr>
      <w:r>
        <w:rPr>
          <w:bCs/>
          <w:iCs/>
        </w:rPr>
        <w:t xml:space="preserve">21.02.17 </w:t>
      </w:r>
      <w:r w:rsidR="00592C2C">
        <w:rPr>
          <w:bCs/>
          <w:iCs/>
        </w:rPr>
        <w:t>Подземная разработка месторождений полезных ископаемых</w:t>
      </w:r>
    </w:p>
    <w:p w:rsidR="008A053E" w:rsidRDefault="008A053E" w:rsidP="00592C2C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592C2C" w:rsidRDefault="00592C2C" w:rsidP="008A053E">
      <w:pPr>
        <w:jc w:val="center"/>
        <w:rPr>
          <w:b/>
          <w:sz w:val="25"/>
          <w:szCs w:val="25"/>
        </w:rPr>
      </w:pPr>
    </w:p>
    <w:p w:rsidR="00592C2C" w:rsidRDefault="00592C2C" w:rsidP="008A053E">
      <w:pPr>
        <w:jc w:val="center"/>
        <w:rPr>
          <w:b/>
          <w:sz w:val="25"/>
          <w:szCs w:val="25"/>
        </w:rPr>
      </w:pPr>
    </w:p>
    <w:p w:rsidR="00592C2C" w:rsidRDefault="00592C2C" w:rsidP="008A053E">
      <w:pPr>
        <w:jc w:val="center"/>
        <w:rPr>
          <w:b/>
          <w:sz w:val="25"/>
          <w:szCs w:val="25"/>
        </w:rPr>
      </w:pPr>
    </w:p>
    <w:p w:rsidR="00592C2C" w:rsidRDefault="00592C2C" w:rsidP="008A053E">
      <w:pPr>
        <w:jc w:val="center"/>
        <w:rPr>
          <w:b/>
          <w:sz w:val="25"/>
          <w:szCs w:val="25"/>
        </w:rPr>
      </w:pPr>
    </w:p>
    <w:p w:rsidR="00592C2C" w:rsidRDefault="00592C2C" w:rsidP="008A053E">
      <w:pPr>
        <w:jc w:val="center"/>
        <w:rPr>
          <w:b/>
          <w:sz w:val="25"/>
          <w:szCs w:val="25"/>
        </w:rPr>
      </w:pPr>
    </w:p>
    <w:p w:rsidR="00592C2C" w:rsidRDefault="00592C2C" w:rsidP="008A053E">
      <w:pPr>
        <w:jc w:val="center"/>
        <w:rPr>
          <w:b/>
          <w:sz w:val="25"/>
          <w:szCs w:val="25"/>
        </w:rPr>
      </w:pPr>
    </w:p>
    <w:p w:rsidR="00592C2C" w:rsidRDefault="00592C2C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  <w:r>
        <w:rPr>
          <w:b/>
          <w:sz w:val="25"/>
          <w:szCs w:val="25"/>
        </w:rPr>
        <w:t>20</w:t>
      </w:r>
      <w:r w:rsidR="002737CD">
        <w:rPr>
          <w:b/>
          <w:sz w:val="25"/>
          <w:szCs w:val="25"/>
        </w:rPr>
        <w:t>20</w:t>
      </w:r>
      <w:r>
        <w:rPr>
          <w:b/>
          <w:sz w:val="25"/>
          <w:szCs w:val="25"/>
        </w:rPr>
        <w:t xml:space="preserve"> год</w:t>
      </w: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p w:rsidR="008A053E" w:rsidRDefault="008A053E" w:rsidP="008A053E">
      <w:pPr>
        <w:jc w:val="center"/>
        <w:rPr>
          <w:b/>
          <w:sz w:val="25"/>
          <w:szCs w:val="25"/>
        </w:rPr>
      </w:pPr>
    </w:p>
    <w:tbl>
      <w:tblPr>
        <w:tblW w:w="0" w:type="auto"/>
        <w:tblLook w:val="04A0"/>
      </w:tblPr>
      <w:tblGrid>
        <w:gridCol w:w="5222"/>
        <w:gridCol w:w="408"/>
        <w:gridCol w:w="4367"/>
      </w:tblGrid>
      <w:tr w:rsidR="008A053E">
        <w:tc>
          <w:tcPr>
            <w:tcW w:w="5222" w:type="dxa"/>
          </w:tcPr>
          <w:p w:rsidR="008A053E" w:rsidRDefault="008A053E">
            <w:pPr>
              <w:jc w:val="center"/>
              <w:rPr>
                <w:caps/>
                <w:sz w:val="25"/>
                <w:szCs w:val="25"/>
              </w:rPr>
            </w:pPr>
            <w:r>
              <w:rPr>
                <w:caps/>
                <w:sz w:val="25"/>
                <w:szCs w:val="25"/>
              </w:rPr>
              <w:t>Рассмотрено и одобрено ПЦК</w:t>
            </w:r>
          </w:p>
          <w:p w:rsidR="008A053E" w:rsidRDefault="008A053E">
            <w:pPr>
              <w:rPr>
                <w:sz w:val="25"/>
                <w:szCs w:val="25"/>
              </w:rPr>
            </w:pPr>
          </w:p>
          <w:p w:rsidR="008A053E" w:rsidRDefault="008A053E">
            <w:pPr>
              <w:rPr>
                <w:sz w:val="25"/>
                <w:szCs w:val="25"/>
              </w:rPr>
            </w:pPr>
          </w:p>
          <w:p w:rsidR="008A053E" w:rsidRDefault="008A053E">
            <w:pPr>
              <w:rPr>
                <w:sz w:val="25"/>
                <w:szCs w:val="25"/>
              </w:rPr>
            </w:pPr>
            <w:r>
              <w:rPr>
                <w:sz w:val="25"/>
                <w:szCs w:val="25"/>
              </w:rPr>
              <w:t>Протокол №__________</w:t>
            </w:r>
          </w:p>
          <w:p w:rsidR="008A053E" w:rsidRDefault="00592C2C">
            <w:pPr>
              <w:rPr>
                <w:sz w:val="25"/>
                <w:szCs w:val="25"/>
              </w:rPr>
            </w:pPr>
            <w:r>
              <w:rPr>
                <w:sz w:val="25"/>
                <w:szCs w:val="25"/>
              </w:rPr>
              <w:t>«_____»  ___________ 20</w:t>
            </w:r>
            <w:r w:rsidR="002737CD">
              <w:rPr>
                <w:sz w:val="25"/>
                <w:szCs w:val="25"/>
              </w:rPr>
              <w:t>___</w:t>
            </w:r>
            <w:r w:rsidR="008A053E">
              <w:rPr>
                <w:sz w:val="25"/>
                <w:szCs w:val="25"/>
              </w:rPr>
              <w:t>г</w:t>
            </w:r>
          </w:p>
          <w:p w:rsidR="008A053E" w:rsidRDefault="008A053E">
            <w:pPr>
              <w:rPr>
                <w:sz w:val="25"/>
                <w:szCs w:val="25"/>
              </w:rPr>
            </w:pPr>
          </w:p>
          <w:p w:rsidR="008A053E" w:rsidRDefault="008A053E">
            <w:pPr>
              <w:rPr>
                <w:sz w:val="25"/>
                <w:szCs w:val="25"/>
              </w:rPr>
            </w:pPr>
            <w:r>
              <w:rPr>
                <w:sz w:val="25"/>
                <w:szCs w:val="25"/>
              </w:rPr>
              <w:t xml:space="preserve">Председатель ____________ </w:t>
            </w:r>
          </w:p>
          <w:p w:rsidR="008A053E" w:rsidRDefault="008A053E">
            <w:pPr>
              <w:rPr>
                <w:sz w:val="25"/>
                <w:szCs w:val="25"/>
              </w:rPr>
            </w:pPr>
          </w:p>
        </w:tc>
        <w:tc>
          <w:tcPr>
            <w:tcW w:w="408" w:type="dxa"/>
          </w:tcPr>
          <w:p w:rsidR="008A053E" w:rsidRDefault="008A053E">
            <w:pPr>
              <w:rPr>
                <w:sz w:val="25"/>
                <w:szCs w:val="25"/>
              </w:rPr>
            </w:pPr>
          </w:p>
        </w:tc>
        <w:tc>
          <w:tcPr>
            <w:tcW w:w="4367" w:type="dxa"/>
          </w:tcPr>
          <w:p w:rsidR="008A053E" w:rsidRDefault="008A053E">
            <w:pPr>
              <w:jc w:val="center"/>
              <w:rPr>
                <w:sz w:val="25"/>
                <w:szCs w:val="25"/>
              </w:rPr>
            </w:pPr>
            <w:r>
              <w:rPr>
                <w:caps/>
                <w:sz w:val="25"/>
                <w:szCs w:val="25"/>
              </w:rPr>
              <w:t>Согласовано</w:t>
            </w:r>
          </w:p>
          <w:p w:rsidR="008A053E" w:rsidRDefault="008A053E">
            <w:pPr>
              <w:rPr>
                <w:sz w:val="25"/>
                <w:szCs w:val="25"/>
              </w:rPr>
            </w:pPr>
          </w:p>
          <w:p w:rsidR="008A053E" w:rsidRDefault="008A053E">
            <w:pPr>
              <w:rPr>
                <w:sz w:val="25"/>
                <w:szCs w:val="25"/>
              </w:rPr>
            </w:pPr>
            <w:r>
              <w:rPr>
                <w:sz w:val="25"/>
                <w:szCs w:val="25"/>
              </w:rPr>
              <w:t xml:space="preserve">Заместитель директора </w:t>
            </w:r>
          </w:p>
          <w:p w:rsidR="008A053E" w:rsidRDefault="008A053E" w:rsidP="002737CD">
            <w:pPr>
              <w:rPr>
                <w:sz w:val="25"/>
                <w:szCs w:val="25"/>
              </w:rPr>
            </w:pPr>
            <w:r>
              <w:rPr>
                <w:sz w:val="25"/>
                <w:szCs w:val="25"/>
              </w:rPr>
              <w:t xml:space="preserve">______________ </w:t>
            </w:r>
            <w:r w:rsidR="002737CD">
              <w:rPr>
                <w:sz w:val="25"/>
                <w:szCs w:val="25"/>
              </w:rPr>
              <w:t>О.Н. Потапова</w:t>
            </w:r>
          </w:p>
        </w:tc>
      </w:tr>
    </w:tbl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sz w:val="25"/>
          <w:szCs w:val="25"/>
        </w:rPr>
      </w:pPr>
    </w:p>
    <w:p w:rsidR="008A053E" w:rsidRDefault="008A053E" w:rsidP="008A053E">
      <w:pPr>
        <w:rPr>
          <w:b/>
          <w:sz w:val="25"/>
          <w:szCs w:val="25"/>
        </w:rPr>
      </w:pPr>
      <w:r>
        <w:rPr>
          <w:sz w:val="25"/>
          <w:szCs w:val="25"/>
        </w:rPr>
        <w:t xml:space="preserve">Разработал преподаватель специальных дисциплин: </w:t>
      </w:r>
      <w:r>
        <w:rPr>
          <w:b/>
          <w:sz w:val="25"/>
          <w:szCs w:val="25"/>
        </w:rPr>
        <w:t>Е.В.Воронина</w:t>
      </w:r>
    </w:p>
    <w:p w:rsidR="008A053E" w:rsidRDefault="008A053E" w:rsidP="008A053E">
      <w:pPr>
        <w:rPr>
          <w:sz w:val="25"/>
          <w:szCs w:val="25"/>
        </w:rPr>
      </w:pPr>
    </w:p>
    <w:p w:rsidR="005879D7" w:rsidRDefault="008A053E" w:rsidP="003D77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napToGrid w:val="0"/>
        <w:spacing w:line="200" w:lineRule="exact"/>
        <w:rPr>
          <w:b/>
          <w:sz w:val="25"/>
          <w:szCs w:val="25"/>
        </w:rPr>
      </w:pPr>
      <w:r>
        <w:rPr>
          <w:b/>
          <w:sz w:val="25"/>
          <w:szCs w:val="25"/>
        </w:rPr>
        <w:br w:type="page"/>
      </w:r>
    </w:p>
    <w:p w:rsidR="005879D7" w:rsidRPr="001905F7" w:rsidRDefault="005879D7" w:rsidP="005879D7">
      <w:pPr>
        <w:widowControl w:val="0"/>
        <w:autoSpaceDE w:val="0"/>
        <w:autoSpaceDN w:val="0"/>
        <w:adjustRightInd w:val="0"/>
        <w:spacing w:line="360" w:lineRule="auto"/>
        <w:rPr>
          <w:b/>
        </w:rPr>
      </w:pPr>
    </w:p>
    <w:p w:rsidR="005879D7" w:rsidRPr="0068215F" w:rsidRDefault="005879D7" w:rsidP="005879D7">
      <w:pPr>
        <w:pStyle w:val="a3"/>
        <w:jc w:val="center"/>
        <w:rPr>
          <w:rFonts w:ascii="Times New Roman" w:hAnsi="Times New Roman"/>
          <w:b/>
          <w:sz w:val="32"/>
          <w:szCs w:val="32"/>
        </w:rPr>
      </w:pPr>
      <w:r w:rsidRPr="0068215F">
        <w:rPr>
          <w:rFonts w:ascii="Times New Roman" w:hAnsi="Times New Roman"/>
          <w:b/>
          <w:sz w:val="32"/>
          <w:szCs w:val="32"/>
        </w:rPr>
        <w:t xml:space="preserve">СОДЕРЖАНИЕ </w:t>
      </w:r>
    </w:p>
    <w:p w:rsidR="005879D7" w:rsidRPr="0068215F" w:rsidRDefault="005879D7" w:rsidP="005879D7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5879D7" w:rsidRPr="0068215F" w:rsidRDefault="005879D7" w:rsidP="005879D7">
      <w:pPr>
        <w:pStyle w:val="a3"/>
        <w:numPr>
          <w:ilvl w:val="0"/>
          <w:numId w:val="1"/>
        </w:numPr>
        <w:spacing w:line="360" w:lineRule="auto"/>
        <w:ind w:left="714" w:hanging="357"/>
        <w:rPr>
          <w:rFonts w:ascii="Times New Roman" w:hAnsi="Times New Roman"/>
          <w:sz w:val="28"/>
          <w:szCs w:val="28"/>
        </w:rPr>
      </w:pPr>
      <w:r w:rsidRPr="0068215F">
        <w:rPr>
          <w:rFonts w:ascii="Times New Roman" w:hAnsi="Times New Roman"/>
          <w:sz w:val="28"/>
          <w:szCs w:val="28"/>
        </w:rPr>
        <w:t>Пояснительная  записка……………………………………………………..</w:t>
      </w:r>
      <w:r>
        <w:rPr>
          <w:rFonts w:ascii="Times New Roman" w:hAnsi="Times New Roman"/>
          <w:sz w:val="28"/>
          <w:szCs w:val="28"/>
        </w:rPr>
        <w:t>4</w:t>
      </w:r>
      <w:r w:rsidRPr="0068215F">
        <w:rPr>
          <w:rFonts w:ascii="Times New Roman" w:hAnsi="Times New Roman"/>
          <w:sz w:val="28"/>
          <w:szCs w:val="28"/>
        </w:rPr>
        <w:t xml:space="preserve">                                                                         </w:t>
      </w:r>
    </w:p>
    <w:p w:rsidR="005879D7" w:rsidRPr="0068215F" w:rsidRDefault="005879D7" w:rsidP="005879D7">
      <w:pPr>
        <w:pStyle w:val="a3"/>
        <w:numPr>
          <w:ilvl w:val="0"/>
          <w:numId w:val="1"/>
        </w:numPr>
        <w:spacing w:line="360" w:lineRule="auto"/>
        <w:ind w:left="714" w:hanging="357"/>
        <w:rPr>
          <w:rFonts w:ascii="Times New Roman" w:hAnsi="Times New Roman"/>
          <w:sz w:val="28"/>
          <w:szCs w:val="28"/>
        </w:rPr>
      </w:pPr>
      <w:r w:rsidRPr="0068215F">
        <w:rPr>
          <w:rFonts w:ascii="Times New Roman" w:hAnsi="Times New Roman"/>
          <w:sz w:val="28"/>
          <w:szCs w:val="28"/>
        </w:rPr>
        <w:t>Перечень тем самостоятельной работы……………………………………</w:t>
      </w:r>
      <w:r w:rsidR="000E5889">
        <w:rPr>
          <w:rFonts w:ascii="Times New Roman" w:hAnsi="Times New Roman"/>
          <w:sz w:val="28"/>
          <w:szCs w:val="28"/>
        </w:rPr>
        <w:t>………………...</w:t>
      </w:r>
      <w:r>
        <w:rPr>
          <w:rFonts w:ascii="Times New Roman" w:hAnsi="Times New Roman"/>
          <w:sz w:val="28"/>
          <w:szCs w:val="28"/>
        </w:rPr>
        <w:t>5</w:t>
      </w:r>
      <w:r w:rsidRPr="0068215F">
        <w:rPr>
          <w:rFonts w:ascii="Times New Roman" w:hAnsi="Times New Roman"/>
          <w:sz w:val="28"/>
          <w:szCs w:val="28"/>
        </w:rPr>
        <w:t xml:space="preserve">                                                    </w:t>
      </w:r>
    </w:p>
    <w:p w:rsidR="005879D7" w:rsidRPr="0068215F" w:rsidRDefault="005879D7" w:rsidP="005879D7">
      <w:pPr>
        <w:pStyle w:val="a3"/>
        <w:numPr>
          <w:ilvl w:val="0"/>
          <w:numId w:val="1"/>
        </w:numPr>
        <w:spacing w:line="360" w:lineRule="auto"/>
        <w:ind w:left="714" w:hanging="357"/>
        <w:rPr>
          <w:rFonts w:ascii="Times New Roman" w:hAnsi="Times New Roman"/>
          <w:sz w:val="28"/>
          <w:szCs w:val="28"/>
        </w:rPr>
      </w:pPr>
      <w:r w:rsidRPr="0068215F">
        <w:rPr>
          <w:rFonts w:ascii="Times New Roman" w:hAnsi="Times New Roman"/>
          <w:sz w:val="28"/>
          <w:szCs w:val="28"/>
        </w:rPr>
        <w:t>Методические рекомендации, критерии оценивания……………………</w:t>
      </w:r>
      <w:r w:rsidR="000E5889">
        <w:rPr>
          <w:rFonts w:ascii="Times New Roman" w:hAnsi="Times New Roman"/>
          <w:sz w:val="28"/>
          <w:szCs w:val="28"/>
        </w:rPr>
        <w:t>…………………………...</w:t>
      </w:r>
      <w:r>
        <w:rPr>
          <w:rFonts w:ascii="Times New Roman" w:hAnsi="Times New Roman"/>
          <w:sz w:val="28"/>
          <w:szCs w:val="28"/>
        </w:rPr>
        <w:t>6</w:t>
      </w:r>
      <w:r w:rsidRPr="0068215F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</w:t>
      </w:r>
    </w:p>
    <w:p w:rsidR="005879D7" w:rsidRPr="0068215F" w:rsidRDefault="005879D7" w:rsidP="005879D7">
      <w:pPr>
        <w:pStyle w:val="a3"/>
        <w:numPr>
          <w:ilvl w:val="0"/>
          <w:numId w:val="1"/>
        </w:numPr>
        <w:spacing w:line="360" w:lineRule="auto"/>
        <w:ind w:left="714" w:hanging="357"/>
        <w:rPr>
          <w:rFonts w:ascii="Times New Roman" w:hAnsi="Times New Roman"/>
          <w:sz w:val="28"/>
          <w:szCs w:val="28"/>
        </w:rPr>
      </w:pPr>
      <w:r w:rsidRPr="0068215F">
        <w:rPr>
          <w:rFonts w:ascii="Times New Roman" w:hAnsi="Times New Roman"/>
          <w:sz w:val="28"/>
          <w:szCs w:val="28"/>
        </w:rPr>
        <w:t>Порядок выполнения самостоятельн</w:t>
      </w:r>
      <w:r w:rsidR="00FD5A5E">
        <w:rPr>
          <w:rFonts w:ascii="Times New Roman" w:hAnsi="Times New Roman"/>
          <w:sz w:val="28"/>
          <w:szCs w:val="28"/>
        </w:rPr>
        <w:t>ых</w:t>
      </w:r>
      <w:r w:rsidRPr="0068215F">
        <w:rPr>
          <w:rFonts w:ascii="Times New Roman" w:hAnsi="Times New Roman"/>
          <w:sz w:val="28"/>
          <w:szCs w:val="28"/>
        </w:rPr>
        <w:t xml:space="preserve"> </w:t>
      </w:r>
      <w:r w:rsidR="00FD5A5E">
        <w:rPr>
          <w:rFonts w:ascii="Times New Roman" w:hAnsi="Times New Roman"/>
          <w:sz w:val="28"/>
          <w:szCs w:val="28"/>
        </w:rPr>
        <w:t xml:space="preserve">графических </w:t>
      </w:r>
      <w:r w:rsidRPr="0068215F">
        <w:rPr>
          <w:rFonts w:ascii="Times New Roman" w:hAnsi="Times New Roman"/>
          <w:sz w:val="28"/>
          <w:szCs w:val="28"/>
        </w:rPr>
        <w:t>работ учащимся………………</w:t>
      </w:r>
      <w:r w:rsidR="000E5889">
        <w:rPr>
          <w:rFonts w:ascii="Times New Roman" w:hAnsi="Times New Roman"/>
          <w:sz w:val="28"/>
          <w:szCs w:val="28"/>
        </w:rPr>
        <w:t>…………………………………</w:t>
      </w:r>
      <w:r w:rsidR="00FD5A5E">
        <w:rPr>
          <w:rFonts w:ascii="Times New Roman" w:hAnsi="Times New Roman"/>
          <w:sz w:val="28"/>
          <w:szCs w:val="28"/>
        </w:rPr>
        <w:t>8</w:t>
      </w:r>
    </w:p>
    <w:p w:rsidR="005879D7" w:rsidRPr="0068215F" w:rsidRDefault="005879D7" w:rsidP="005879D7">
      <w:pPr>
        <w:pStyle w:val="a3"/>
        <w:numPr>
          <w:ilvl w:val="0"/>
          <w:numId w:val="1"/>
        </w:numPr>
        <w:spacing w:line="360" w:lineRule="auto"/>
        <w:ind w:left="714" w:hanging="357"/>
        <w:rPr>
          <w:rFonts w:ascii="Times New Roman" w:hAnsi="Times New Roman"/>
          <w:sz w:val="28"/>
          <w:szCs w:val="28"/>
        </w:rPr>
      </w:pPr>
      <w:r w:rsidRPr="0068215F">
        <w:rPr>
          <w:rFonts w:ascii="Times New Roman" w:hAnsi="Times New Roman"/>
          <w:sz w:val="28"/>
          <w:szCs w:val="28"/>
        </w:rPr>
        <w:t>Список рекомендуемой литературы………………………………………</w:t>
      </w:r>
      <w:r w:rsidR="000E5889">
        <w:rPr>
          <w:rFonts w:ascii="Times New Roman" w:hAnsi="Times New Roman"/>
          <w:sz w:val="28"/>
          <w:szCs w:val="28"/>
        </w:rPr>
        <w:t>………</w:t>
      </w:r>
      <w:r w:rsidRPr="0068215F">
        <w:rPr>
          <w:rFonts w:ascii="Times New Roman" w:hAnsi="Times New Roman"/>
          <w:sz w:val="28"/>
          <w:szCs w:val="28"/>
        </w:rPr>
        <w:t>.</w:t>
      </w:r>
      <w:r w:rsidR="000E5889">
        <w:rPr>
          <w:rFonts w:ascii="Times New Roman" w:hAnsi="Times New Roman"/>
          <w:sz w:val="28"/>
          <w:szCs w:val="28"/>
        </w:rPr>
        <w:t>.</w:t>
      </w:r>
      <w:r w:rsidR="00FD5A5E">
        <w:rPr>
          <w:rFonts w:ascii="Times New Roman" w:hAnsi="Times New Roman"/>
          <w:sz w:val="28"/>
          <w:szCs w:val="28"/>
        </w:rPr>
        <w:t>18</w:t>
      </w:r>
    </w:p>
    <w:p w:rsidR="005879D7" w:rsidRPr="0068215F" w:rsidRDefault="005879D7" w:rsidP="00FD5A5E">
      <w:pPr>
        <w:pStyle w:val="a3"/>
        <w:spacing w:line="360" w:lineRule="auto"/>
        <w:ind w:left="714"/>
        <w:rPr>
          <w:rFonts w:ascii="Times New Roman" w:hAnsi="Times New Roman"/>
          <w:sz w:val="28"/>
          <w:szCs w:val="28"/>
        </w:rPr>
      </w:pPr>
      <w:r w:rsidRPr="0068215F">
        <w:rPr>
          <w:rFonts w:ascii="Times New Roman" w:hAnsi="Times New Roman"/>
          <w:sz w:val="28"/>
          <w:szCs w:val="28"/>
        </w:rPr>
        <w:tab/>
      </w:r>
      <w:r w:rsidRPr="0068215F">
        <w:rPr>
          <w:rFonts w:ascii="Times New Roman" w:hAnsi="Times New Roman"/>
          <w:sz w:val="28"/>
          <w:szCs w:val="28"/>
        </w:rPr>
        <w:tab/>
      </w:r>
      <w:r w:rsidRPr="0068215F">
        <w:rPr>
          <w:rFonts w:ascii="Times New Roman" w:hAnsi="Times New Roman"/>
          <w:sz w:val="28"/>
          <w:szCs w:val="28"/>
        </w:rPr>
        <w:tab/>
      </w:r>
      <w:r w:rsidRPr="0068215F">
        <w:rPr>
          <w:rFonts w:ascii="Times New Roman" w:hAnsi="Times New Roman"/>
          <w:sz w:val="28"/>
          <w:szCs w:val="28"/>
        </w:rPr>
        <w:tab/>
      </w:r>
      <w:r w:rsidRPr="0068215F">
        <w:rPr>
          <w:rFonts w:ascii="Times New Roman" w:hAnsi="Times New Roman"/>
          <w:sz w:val="28"/>
          <w:szCs w:val="28"/>
        </w:rPr>
        <w:tab/>
      </w:r>
      <w:r w:rsidRPr="0068215F">
        <w:rPr>
          <w:rFonts w:ascii="Times New Roman" w:hAnsi="Times New Roman"/>
          <w:sz w:val="28"/>
          <w:szCs w:val="28"/>
        </w:rPr>
        <w:tab/>
      </w:r>
      <w:r w:rsidRPr="0068215F">
        <w:rPr>
          <w:rFonts w:ascii="Times New Roman" w:hAnsi="Times New Roman"/>
          <w:sz w:val="28"/>
          <w:szCs w:val="28"/>
        </w:rPr>
        <w:tab/>
      </w:r>
      <w:r w:rsidRPr="0068215F">
        <w:rPr>
          <w:rFonts w:ascii="Times New Roman" w:hAnsi="Times New Roman"/>
          <w:sz w:val="28"/>
          <w:szCs w:val="28"/>
        </w:rPr>
        <w:tab/>
      </w:r>
      <w:r w:rsidRPr="0068215F">
        <w:rPr>
          <w:rFonts w:ascii="Times New Roman" w:hAnsi="Times New Roman"/>
          <w:sz w:val="28"/>
          <w:szCs w:val="28"/>
        </w:rPr>
        <w:tab/>
        <w:t xml:space="preserve">    </w:t>
      </w:r>
    </w:p>
    <w:p w:rsidR="005879D7" w:rsidRPr="0068215F" w:rsidRDefault="005879D7" w:rsidP="005879D7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5879D7" w:rsidRPr="0068215F" w:rsidRDefault="005879D7" w:rsidP="005879D7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5879D7" w:rsidRPr="0068215F" w:rsidRDefault="005879D7" w:rsidP="005879D7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5879D7" w:rsidRPr="0068215F" w:rsidRDefault="005879D7" w:rsidP="005879D7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5879D7" w:rsidRPr="0068215F" w:rsidRDefault="005879D7" w:rsidP="004C0CB9">
      <w:pPr>
        <w:pStyle w:val="a3"/>
        <w:ind w:left="1134"/>
        <w:jc w:val="both"/>
        <w:rPr>
          <w:rFonts w:ascii="Times New Roman" w:hAnsi="Times New Roman"/>
          <w:sz w:val="28"/>
          <w:szCs w:val="28"/>
        </w:rPr>
      </w:pPr>
    </w:p>
    <w:p w:rsidR="005879D7" w:rsidRPr="0068215F" w:rsidRDefault="005879D7" w:rsidP="005879D7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5879D7" w:rsidRPr="0068215F" w:rsidRDefault="005879D7" w:rsidP="005879D7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5879D7" w:rsidRPr="001905F7" w:rsidRDefault="005879D7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5879D7" w:rsidRPr="001905F7" w:rsidRDefault="005879D7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5879D7" w:rsidRPr="001905F7" w:rsidRDefault="005879D7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5879D7" w:rsidRPr="001905F7" w:rsidRDefault="005879D7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5879D7" w:rsidRPr="001905F7" w:rsidRDefault="005879D7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5879D7" w:rsidRPr="001905F7" w:rsidRDefault="005879D7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5879D7" w:rsidRPr="001905F7" w:rsidRDefault="005879D7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5879D7" w:rsidRPr="001905F7" w:rsidRDefault="005879D7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5879D7" w:rsidRPr="001905F7" w:rsidRDefault="005879D7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5879D7" w:rsidRPr="001905F7" w:rsidRDefault="005879D7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5879D7" w:rsidRPr="001905F7" w:rsidRDefault="005879D7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5879D7" w:rsidRPr="001905F7" w:rsidRDefault="005879D7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5879D7" w:rsidRPr="001905F7" w:rsidRDefault="005879D7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5879D7" w:rsidRPr="001905F7" w:rsidRDefault="005879D7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5879D7" w:rsidRPr="001905F7" w:rsidRDefault="005879D7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5879D7" w:rsidRPr="001905F7" w:rsidRDefault="005879D7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5879D7" w:rsidRDefault="005879D7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FD5A5E" w:rsidRDefault="00FD5A5E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FD5A5E" w:rsidRDefault="00FD5A5E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FD5A5E" w:rsidRDefault="00FD5A5E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FD5A5E" w:rsidRDefault="00FD5A5E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FD5A5E" w:rsidRDefault="00FD5A5E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FD5A5E" w:rsidRPr="001905F7" w:rsidRDefault="00FD5A5E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5879D7" w:rsidRPr="001905F7" w:rsidRDefault="005879D7" w:rsidP="005879D7">
      <w:pPr>
        <w:pStyle w:val="a3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5879D7" w:rsidRPr="001905F7" w:rsidRDefault="005879D7" w:rsidP="004C0CB9">
      <w:pPr>
        <w:pStyle w:val="a3"/>
        <w:jc w:val="center"/>
        <w:rPr>
          <w:rFonts w:ascii="Times New Roman" w:hAnsi="Times New Roman"/>
          <w:b/>
          <w:sz w:val="32"/>
          <w:szCs w:val="32"/>
        </w:rPr>
      </w:pPr>
      <w:r w:rsidRPr="001905F7">
        <w:rPr>
          <w:rFonts w:ascii="Times New Roman" w:hAnsi="Times New Roman"/>
          <w:b/>
          <w:sz w:val="32"/>
          <w:szCs w:val="32"/>
        </w:rPr>
        <w:t>ПОЯСНИТЕЛЬНАЯ ЗАПИСКА</w:t>
      </w:r>
    </w:p>
    <w:p w:rsidR="005879D7" w:rsidRPr="001905F7" w:rsidRDefault="005879D7" w:rsidP="004C0CB9">
      <w:pPr>
        <w:pStyle w:val="a3"/>
        <w:ind w:left="1134"/>
        <w:rPr>
          <w:rFonts w:ascii="Times New Roman" w:hAnsi="Times New Roman"/>
          <w:b/>
          <w:sz w:val="32"/>
          <w:szCs w:val="32"/>
        </w:rPr>
      </w:pPr>
    </w:p>
    <w:p w:rsidR="00592C2C" w:rsidRDefault="00547192" w:rsidP="00592C2C">
      <w:pPr>
        <w:rPr>
          <w:bCs/>
          <w:iCs/>
          <w:caps/>
        </w:rPr>
      </w:pPr>
      <w:r w:rsidRPr="001905F7">
        <w:rPr>
          <w:b/>
        </w:rPr>
        <w:t xml:space="preserve">      </w:t>
      </w:r>
      <w:r w:rsidRPr="001905F7">
        <w:t xml:space="preserve"> Методические рекомендации предназначены для организации самостоятельной работы </w:t>
      </w:r>
      <w:r>
        <w:t>обучающихся</w:t>
      </w:r>
      <w:r w:rsidRPr="001905F7">
        <w:t xml:space="preserve"> </w:t>
      </w:r>
      <w:r w:rsidRPr="006E6E05">
        <w:t>по  дисциплине  «Основы инженерной графики»</w:t>
      </w:r>
      <w:r>
        <w:rPr>
          <w:b/>
          <w:sz w:val="25"/>
          <w:szCs w:val="25"/>
        </w:rPr>
        <w:t xml:space="preserve"> </w:t>
      </w:r>
      <w:r>
        <w:rPr>
          <w:sz w:val="25"/>
          <w:szCs w:val="25"/>
        </w:rPr>
        <w:t xml:space="preserve"> </w:t>
      </w:r>
      <w:r w:rsidRPr="006E6E05">
        <w:t xml:space="preserve">по </w:t>
      </w:r>
      <w:r w:rsidR="00592C2C">
        <w:t xml:space="preserve">специальности </w:t>
      </w:r>
      <w:r w:rsidRPr="006E6E05">
        <w:t xml:space="preserve"> среднего профессионального образования</w:t>
      </w:r>
      <w:r w:rsidR="00592C2C">
        <w:t xml:space="preserve"> </w:t>
      </w:r>
      <w:r w:rsidR="002737CD">
        <w:t>21.02.17</w:t>
      </w:r>
      <w:r w:rsidR="00592C2C">
        <w:rPr>
          <w:bCs/>
          <w:iCs/>
        </w:rPr>
        <w:t xml:space="preserve"> Подземная разработка месторождений полезных ископаемых.</w:t>
      </w:r>
    </w:p>
    <w:p w:rsidR="005879D7" w:rsidRPr="00592C2C" w:rsidRDefault="0052730A" w:rsidP="00592C2C">
      <w:pPr>
        <w:rPr>
          <w:bCs/>
          <w:iCs/>
          <w:caps/>
        </w:rPr>
      </w:pPr>
      <w:r>
        <w:t xml:space="preserve">     </w:t>
      </w:r>
      <w:r w:rsidR="00547192" w:rsidRPr="001905F7">
        <w:t xml:space="preserve">Главная задача методических рекомендаций – помочь </w:t>
      </w:r>
      <w:r w:rsidR="00547192">
        <w:t>обучающемуся</w:t>
      </w:r>
      <w:r w:rsidR="00547192" w:rsidRPr="001905F7">
        <w:t xml:space="preserve">  самостоятельно освоить некоторые теоретические вопросы и выполнить практические задания по учебной дисциплине </w:t>
      </w:r>
      <w:r w:rsidR="00547192" w:rsidRPr="006E6E05">
        <w:t>«Основы инженерной графики»</w:t>
      </w:r>
      <w:r w:rsidR="00547192" w:rsidRPr="001905F7">
        <w:t>.</w:t>
      </w:r>
      <w:r w:rsidR="005879D7" w:rsidRPr="001905F7">
        <w:t xml:space="preserve">  </w:t>
      </w:r>
    </w:p>
    <w:p w:rsidR="005879D7" w:rsidRPr="001905F7" w:rsidRDefault="005879D7" w:rsidP="00592C2C">
      <w:pPr>
        <w:ind w:left="284" w:firstLine="566"/>
      </w:pPr>
      <w:r w:rsidRPr="001905F7">
        <w:t xml:space="preserve">   </w:t>
      </w:r>
      <w:r w:rsidR="00547192">
        <w:t>С</w:t>
      </w:r>
      <w:r w:rsidRPr="001905F7">
        <w:t>амостоятельная работа является внеаудиторной, используется следующая схема при подготовке и планировании самостоятельной работы:</w:t>
      </w:r>
    </w:p>
    <w:p w:rsidR="005879D7" w:rsidRPr="001905F7" w:rsidRDefault="005879D7" w:rsidP="00592C2C">
      <w:pPr>
        <w:pStyle w:val="a3"/>
        <w:ind w:left="284" w:firstLine="566"/>
        <w:rPr>
          <w:rFonts w:ascii="Times New Roman" w:hAnsi="Times New Roman"/>
          <w:sz w:val="28"/>
          <w:szCs w:val="28"/>
        </w:rPr>
      </w:pPr>
      <w:r w:rsidRPr="001905F7">
        <w:rPr>
          <w:rFonts w:ascii="Times New Roman" w:hAnsi="Times New Roman"/>
          <w:sz w:val="28"/>
          <w:szCs w:val="28"/>
        </w:rPr>
        <w:t>- номер самостоятельной работы;</w:t>
      </w:r>
    </w:p>
    <w:p w:rsidR="005879D7" w:rsidRPr="001905F7" w:rsidRDefault="005879D7" w:rsidP="00592C2C">
      <w:pPr>
        <w:pStyle w:val="a3"/>
        <w:ind w:left="284" w:firstLine="566"/>
        <w:rPr>
          <w:rFonts w:ascii="Times New Roman" w:hAnsi="Times New Roman"/>
          <w:sz w:val="28"/>
          <w:szCs w:val="28"/>
        </w:rPr>
      </w:pPr>
      <w:r w:rsidRPr="001905F7">
        <w:rPr>
          <w:rFonts w:ascii="Times New Roman" w:hAnsi="Times New Roman"/>
          <w:sz w:val="28"/>
          <w:szCs w:val="28"/>
        </w:rPr>
        <w:t>- номер и тема соответствующего учебного занятия;</w:t>
      </w:r>
    </w:p>
    <w:p w:rsidR="005879D7" w:rsidRPr="001905F7" w:rsidRDefault="005879D7" w:rsidP="00592C2C">
      <w:pPr>
        <w:pStyle w:val="a3"/>
        <w:ind w:left="284" w:firstLine="566"/>
        <w:rPr>
          <w:rFonts w:ascii="Times New Roman" w:hAnsi="Times New Roman"/>
          <w:sz w:val="28"/>
          <w:szCs w:val="28"/>
        </w:rPr>
      </w:pPr>
      <w:r w:rsidRPr="001905F7">
        <w:rPr>
          <w:rFonts w:ascii="Times New Roman" w:hAnsi="Times New Roman"/>
          <w:sz w:val="28"/>
          <w:szCs w:val="28"/>
        </w:rPr>
        <w:t>- вопросы для самостоятельного изучения;</w:t>
      </w:r>
    </w:p>
    <w:p w:rsidR="005879D7" w:rsidRPr="001905F7" w:rsidRDefault="005879D7" w:rsidP="00592C2C">
      <w:pPr>
        <w:pStyle w:val="a3"/>
        <w:ind w:left="284" w:firstLine="566"/>
        <w:rPr>
          <w:rFonts w:ascii="Times New Roman" w:hAnsi="Times New Roman"/>
          <w:sz w:val="28"/>
          <w:szCs w:val="28"/>
        </w:rPr>
      </w:pPr>
      <w:r w:rsidRPr="001905F7">
        <w:rPr>
          <w:rFonts w:ascii="Times New Roman" w:hAnsi="Times New Roman"/>
          <w:sz w:val="28"/>
          <w:szCs w:val="28"/>
        </w:rPr>
        <w:t>- постановка цели задания;</w:t>
      </w:r>
    </w:p>
    <w:p w:rsidR="005879D7" w:rsidRPr="001905F7" w:rsidRDefault="005879D7" w:rsidP="00592C2C">
      <w:pPr>
        <w:pStyle w:val="a3"/>
        <w:ind w:left="284" w:firstLine="566"/>
        <w:rPr>
          <w:rFonts w:ascii="Times New Roman" w:hAnsi="Times New Roman"/>
          <w:sz w:val="28"/>
          <w:szCs w:val="28"/>
        </w:rPr>
      </w:pPr>
      <w:r w:rsidRPr="001905F7">
        <w:rPr>
          <w:rFonts w:ascii="Times New Roman" w:hAnsi="Times New Roman"/>
          <w:sz w:val="28"/>
          <w:szCs w:val="28"/>
        </w:rPr>
        <w:t>- оснащение;</w:t>
      </w:r>
    </w:p>
    <w:p w:rsidR="005879D7" w:rsidRPr="001905F7" w:rsidRDefault="005879D7" w:rsidP="00592C2C">
      <w:pPr>
        <w:pStyle w:val="a3"/>
        <w:ind w:left="284" w:firstLine="566"/>
        <w:rPr>
          <w:rFonts w:ascii="Times New Roman" w:hAnsi="Times New Roman"/>
          <w:sz w:val="28"/>
          <w:szCs w:val="28"/>
        </w:rPr>
      </w:pPr>
      <w:r w:rsidRPr="001905F7">
        <w:rPr>
          <w:rFonts w:ascii="Times New Roman" w:hAnsi="Times New Roman"/>
          <w:sz w:val="28"/>
          <w:szCs w:val="28"/>
        </w:rPr>
        <w:t>- задание;</w:t>
      </w:r>
    </w:p>
    <w:p w:rsidR="005879D7" w:rsidRPr="001905F7" w:rsidRDefault="005879D7" w:rsidP="00592C2C">
      <w:pPr>
        <w:pStyle w:val="a3"/>
        <w:ind w:left="284" w:firstLine="566"/>
        <w:rPr>
          <w:rFonts w:ascii="Times New Roman" w:hAnsi="Times New Roman"/>
          <w:sz w:val="28"/>
          <w:szCs w:val="28"/>
        </w:rPr>
      </w:pPr>
      <w:r w:rsidRPr="001905F7">
        <w:rPr>
          <w:rFonts w:ascii="Times New Roman" w:hAnsi="Times New Roman"/>
          <w:sz w:val="28"/>
          <w:szCs w:val="28"/>
        </w:rPr>
        <w:t>- форма отчетности.</w:t>
      </w:r>
    </w:p>
    <w:p w:rsidR="005879D7" w:rsidRDefault="005879D7" w:rsidP="00592C2C">
      <w:pPr>
        <w:pStyle w:val="a3"/>
        <w:ind w:left="284" w:firstLine="566"/>
        <w:rPr>
          <w:rFonts w:ascii="Times New Roman" w:hAnsi="Times New Roman"/>
          <w:sz w:val="28"/>
          <w:szCs w:val="28"/>
        </w:rPr>
      </w:pPr>
    </w:p>
    <w:p w:rsidR="005879D7" w:rsidRPr="001905F7" w:rsidRDefault="005879D7" w:rsidP="00592C2C">
      <w:pPr>
        <w:pStyle w:val="a3"/>
        <w:ind w:left="284" w:firstLine="566"/>
        <w:rPr>
          <w:rFonts w:ascii="Times New Roman" w:hAnsi="Times New Roman"/>
          <w:sz w:val="28"/>
          <w:szCs w:val="28"/>
        </w:rPr>
      </w:pPr>
      <w:r w:rsidRPr="001905F7">
        <w:rPr>
          <w:rFonts w:ascii="Times New Roman" w:hAnsi="Times New Roman"/>
          <w:sz w:val="28"/>
          <w:szCs w:val="28"/>
        </w:rPr>
        <w:t xml:space="preserve">      Настоящие методические рекомендации содержат работы, которые позволяют </w:t>
      </w:r>
      <w:r>
        <w:rPr>
          <w:rFonts w:ascii="Times New Roman" w:hAnsi="Times New Roman"/>
          <w:sz w:val="28"/>
          <w:szCs w:val="28"/>
        </w:rPr>
        <w:t>обучающе</w:t>
      </w:r>
      <w:r w:rsidR="0052730A">
        <w:rPr>
          <w:rFonts w:ascii="Times New Roman" w:hAnsi="Times New Roman"/>
          <w:sz w:val="28"/>
          <w:szCs w:val="28"/>
        </w:rPr>
        <w:t>муся</w:t>
      </w:r>
      <w:r w:rsidRPr="001905F7">
        <w:rPr>
          <w:rFonts w:ascii="Times New Roman" w:hAnsi="Times New Roman"/>
          <w:sz w:val="28"/>
          <w:szCs w:val="28"/>
        </w:rPr>
        <w:t xml:space="preserve"> самостоятельно овладеть знаниями, профессиональными умениями, опытом творческой и исследовательской деятельности.  </w:t>
      </w:r>
    </w:p>
    <w:p w:rsidR="005879D7" w:rsidRPr="001905F7" w:rsidRDefault="005879D7" w:rsidP="00592C2C">
      <w:pPr>
        <w:pStyle w:val="a3"/>
        <w:ind w:left="284" w:firstLine="566"/>
        <w:rPr>
          <w:rFonts w:ascii="Times New Roman" w:hAnsi="Times New Roman"/>
          <w:sz w:val="28"/>
          <w:szCs w:val="28"/>
        </w:rPr>
      </w:pPr>
    </w:p>
    <w:p w:rsidR="005879D7" w:rsidRPr="001905F7" w:rsidRDefault="005879D7" w:rsidP="00592C2C">
      <w:pPr>
        <w:pStyle w:val="a3"/>
        <w:ind w:left="284" w:firstLine="566"/>
        <w:rPr>
          <w:rFonts w:ascii="Times New Roman" w:hAnsi="Times New Roman"/>
          <w:b/>
          <w:sz w:val="28"/>
          <w:szCs w:val="28"/>
        </w:rPr>
      </w:pPr>
      <w:r w:rsidRPr="001905F7">
        <w:rPr>
          <w:rFonts w:ascii="Times New Roman" w:hAnsi="Times New Roman"/>
          <w:b/>
          <w:sz w:val="28"/>
          <w:szCs w:val="28"/>
        </w:rPr>
        <w:t>Значение самостоятельной работы в овладении знаниями и умениями по учебной дисциплине:</w:t>
      </w:r>
    </w:p>
    <w:p w:rsidR="005879D7" w:rsidRPr="001905F7" w:rsidRDefault="005879D7" w:rsidP="00592C2C">
      <w:pPr>
        <w:pStyle w:val="a3"/>
        <w:ind w:left="284" w:firstLine="566"/>
        <w:rPr>
          <w:rFonts w:ascii="Times New Roman" w:hAnsi="Times New Roman"/>
          <w:sz w:val="28"/>
          <w:szCs w:val="28"/>
        </w:rPr>
      </w:pPr>
      <w:r w:rsidRPr="001905F7">
        <w:rPr>
          <w:rFonts w:ascii="Times New Roman" w:hAnsi="Times New Roman"/>
          <w:sz w:val="28"/>
          <w:szCs w:val="28"/>
        </w:rPr>
        <w:t>- экономия учебного времени;</w:t>
      </w:r>
    </w:p>
    <w:p w:rsidR="005879D7" w:rsidRPr="001905F7" w:rsidRDefault="005879D7" w:rsidP="00592C2C">
      <w:pPr>
        <w:pStyle w:val="a3"/>
        <w:ind w:left="284" w:firstLine="566"/>
        <w:rPr>
          <w:rFonts w:ascii="Times New Roman" w:hAnsi="Times New Roman"/>
          <w:sz w:val="28"/>
          <w:szCs w:val="28"/>
        </w:rPr>
      </w:pPr>
      <w:r w:rsidRPr="001905F7">
        <w:rPr>
          <w:rFonts w:ascii="Times New Roman" w:hAnsi="Times New Roman"/>
          <w:sz w:val="28"/>
          <w:szCs w:val="28"/>
        </w:rPr>
        <w:t>- самостоятельная поэтапная отработка учебных элементов;</w:t>
      </w:r>
    </w:p>
    <w:p w:rsidR="005879D7" w:rsidRPr="001905F7" w:rsidRDefault="005879D7" w:rsidP="00592C2C">
      <w:pPr>
        <w:pStyle w:val="a3"/>
        <w:ind w:left="284" w:firstLine="566"/>
        <w:rPr>
          <w:rFonts w:ascii="Times New Roman" w:hAnsi="Times New Roman"/>
          <w:sz w:val="28"/>
          <w:szCs w:val="28"/>
        </w:rPr>
      </w:pPr>
      <w:r w:rsidRPr="001905F7">
        <w:rPr>
          <w:rFonts w:ascii="Times New Roman" w:hAnsi="Times New Roman"/>
          <w:sz w:val="28"/>
          <w:szCs w:val="28"/>
        </w:rPr>
        <w:t xml:space="preserve">- воспитание сознательного отношения </w:t>
      </w:r>
      <w:r>
        <w:rPr>
          <w:rFonts w:ascii="Times New Roman" w:hAnsi="Times New Roman"/>
          <w:sz w:val="28"/>
          <w:szCs w:val="28"/>
        </w:rPr>
        <w:t>обучающегося</w:t>
      </w:r>
      <w:r w:rsidRPr="001905F7">
        <w:rPr>
          <w:rFonts w:ascii="Times New Roman" w:hAnsi="Times New Roman"/>
          <w:sz w:val="28"/>
          <w:szCs w:val="28"/>
        </w:rPr>
        <w:t xml:space="preserve"> к учебному процессу;</w:t>
      </w:r>
    </w:p>
    <w:p w:rsidR="005879D7" w:rsidRPr="001905F7" w:rsidRDefault="005879D7" w:rsidP="00592C2C">
      <w:pPr>
        <w:pStyle w:val="a3"/>
        <w:ind w:left="284" w:firstLine="566"/>
        <w:rPr>
          <w:rFonts w:ascii="Times New Roman" w:hAnsi="Times New Roman"/>
          <w:sz w:val="28"/>
          <w:szCs w:val="28"/>
        </w:rPr>
      </w:pPr>
      <w:r w:rsidRPr="001905F7">
        <w:rPr>
          <w:rFonts w:ascii="Times New Roman" w:hAnsi="Times New Roman"/>
          <w:sz w:val="28"/>
          <w:szCs w:val="28"/>
        </w:rPr>
        <w:t>- развитие практических умений;</w:t>
      </w:r>
    </w:p>
    <w:p w:rsidR="005879D7" w:rsidRPr="001905F7" w:rsidRDefault="005879D7" w:rsidP="00592C2C">
      <w:pPr>
        <w:pStyle w:val="a3"/>
        <w:ind w:left="284" w:firstLine="566"/>
        <w:rPr>
          <w:rFonts w:ascii="Times New Roman" w:hAnsi="Times New Roman"/>
          <w:sz w:val="28"/>
          <w:szCs w:val="28"/>
        </w:rPr>
      </w:pPr>
      <w:r w:rsidRPr="001905F7">
        <w:rPr>
          <w:rFonts w:ascii="Times New Roman" w:hAnsi="Times New Roman"/>
          <w:sz w:val="28"/>
          <w:szCs w:val="28"/>
        </w:rPr>
        <w:t>- развитие познавательных способностей;</w:t>
      </w:r>
    </w:p>
    <w:p w:rsidR="005879D7" w:rsidRPr="001905F7" w:rsidRDefault="005879D7" w:rsidP="00592C2C">
      <w:pPr>
        <w:pStyle w:val="a3"/>
        <w:ind w:left="284" w:firstLine="566"/>
        <w:rPr>
          <w:rFonts w:ascii="Times New Roman" w:hAnsi="Times New Roman"/>
          <w:sz w:val="28"/>
          <w:szCs w:val="28"/>
        </w:rPr>
      </w:pPr>
      <w:r w:rsidRPr="001905F7">
        <w:rPr>
          <w:rFonts w:ascii="Times New Roman" w:hAnsi="Times New Roman"/>
          <w:sz w:val="28"/>
          <w:szCs w:val="28"/>
        </w:rPr>
        <w:t xml:space="preserve">- совершенствование самоорганизации </w:t>
      </w:r>
      <w:r>
        <w:rPr>
          <w:rFonts w:ascii="Times New Roman" w:hAnsi="Times New Roman"/>
          <w:sz w:val="28"/>
          <w:szCs w:val="28"/>
        </w:rPr>
        <w:t>обучающегося</w:t>
      </w:r>
      <w:r w:rsidRPr="001905F7">
        <w:rPr>
          <w:rFonts w:ascii="Times New Roman" w:hAnsi="Times New Roman"/>
          <w:sz w:val="28"/>
          <w:szCs w:val="28"/>
        </w:rPr>
        <w:t>;</w:t>
      </w:r>
    </w:p>
    <w:p w:rsidR="005879D7" w:rsidRPr="001905F7" w:rsidRDefault="005879D7" w:rsidP="00592C2C">
      <w:pPr>
        <w:pStyle w:val="a3"/>
        <w:ind w:left="284" w:firstLine="566"/>
        <w:rPr>
          <w:rFonts w:ascii="Times New Roman" w:hAnsi="Times New Roman"/>
          <w:sz w:val="28"/>
          <w:szCs w:val="28"/>
        </w:rPr>
      </w:pPr>
      <w:r w:rsidRPr="001905F7">
        <w:rPr>
          <w:rFonts w:ascii="Times New Roman" w:hAnsi="Times New Roman"/>
          <w:sz w:val="28"/>
          <w:szCs w:val="28"/>
        </w:rPr>
        <w:t>- формирование умений использовать информационные источники: справочную и специальную литературу.</w:t>
      </w:r>
    </w:p>
    <w:p w:rsidR="005879D7" w:rsidRPr="001905F7" w:rsidRDefault="005879D7" w:rsidP="00592C2C">
      <w:pPr>
        <w:pStyle w:val="a3"/>
        <w:ind w:left="284" w:firstLine="566"/>
        <w:rPr>
          <w:rFonts w:ascii="Times New Roman" w:hAnsi="Times New Roman"/>
          <w:sz w:val="28"/>
          <w:szCs w:val="28"/>
        </w:rPr>
      </w:pPr>
    </w:p>
    <w:p w:rsidR="004049E4" w:rsidRDefault="004049E4" w:rsidP="00592C2C">
      <w:pPr>
        <w:pStyle w:val="a3"/>
        <w:ind w:left="284" w:firstLine="566"/>
        <w:jc w:val="both"/>
        <w:rPr>
          <w:rFonts w:ascii="Times New Roman" w:hAnsi="Times New Roman"/>
          <w:sz w:val="28"/>
          <w:szCs w:val="28"/>
        </w:rPr>
      </w:pPr>
    </w:p>
    <w:p w:rsidR="004049E4" w:rsidRDefault="004049E4" w:rsidP="004C0CB9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4049E4" w:rsidRDefault="004049E4" w:rsidP="004C0CB9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4049E4" w:rsidRPr="001905F7" w:rsidRDefault="004049E4" w:rsidP="004C0CB9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5879D7" w:rsidRPr="001905F7" w:rsidRDefault="005879D7" w:rsidP="004C0CB9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5879D7" w:rsidRDefault="005879D7" w:rsidP="004C0CB9">
      <w:pPr>
        <w:pStyle w:val="a3"/>
        <w:jc w:val="center"/>
        <w:rPr>
          <w:rFonts w:ascii="Times New Roman" w:hAnsi="Times New Roman"/>
          <w:b/>
          <w:color w:val="FF0000"/>
          <w:sz w:val="28"/>
          <w:szCs w:val="28"/>
        </w:rPr>
      </w:pPr>
    </w:p>
    <w:p w:rsidR="00592C2C" w:rsidRDefault="00592C2C" w:rsidP="004C0CB9">
      <w:pPr>
        <w:pStyle w:val="a3"/>
        <w:jc w:val="center"/>
        <w:rPr>
          <w:rFonts w:ascii="Times New Roman" w:hAnsi="Times New Roman"/>
          <w:b/>
          <w:color w:val="FF0000"/>
          <w:sz w:val="28"/>
          <w:szCs w:val="28"/>
        </w:rPr>
      </w:pPr>
    </w:p>
    <w:p w:rsidR="00592C2C" w:rsidRDefault="00592C2C" w:rsidP="004C0CB9">
      <w:pPr>
        <w:pStyle w:val="a3"/>
        <w:jc w:val="center"/>
        <w:rPr>
          <w:rFonts w:ascii="Times New Roman" w:hAnsi="Times New Roman"/>
          <w:b/>
          <w:color w:val="FF0000"/>
          <w:sz w:val="28"/>
          <w:szCs w:val="28"/>
        </w:rPr>
      </w:pPr>
    </w:p>
    <w:p w:rsidR="00592C2C" w:rsidRDefault="00592C2C" w:rsidP="004C0CB9">
      <w:pPr>
        <w:pStyle w:val="a3"/>
        <w:jc w:val="center"/>
        <w:rPr>
          <w:rFonts w:ascii="Times New Roman" w:hAnsi="Times New Roman"/>
          <w:b/>
          <w:color w:val="FF0000"/>
          <w:sz w:val="28"/>
          <w:szCs w:val="28"/>
        </w:rPr>
      </w:pPr>
    </w:p>
    <w:p w:rsidR="00592C2C" w:rsidRPr="001905F7" w:rsidRDefault="00592C2C" w:rsidP="004C0CB9">
      <w:pPr>
        <w:pStyle w:val="a3"/>
        <w:jc w:val="center"/>
        <w:rPr>
          <w:rFonts w:ascii="Times New Roman" w:hAnsi="Times New Roman"/>
          <w:b/>
          <w:color w:val="FF0000"/>
          <w:sz w:val="28"/>
          <w:szCs w:val="28"/>
        </w:rPr>
      </w:pPr>
    </w:p>
    <w:p w:rsidR="005879D7" w:rsidRPr="001905F7" w:rsidRDefault="005879D7" w:rsidP="004C0CB9">
      <w:pPr>
        <w:pStyle w:val="a3"/>
        <w:rPr>
          <w:rFonts w:ascii="Times New Roman" w:hAnsi="Times New Roman"/>
          <w:b/>
          <w:color w:val="FF0000"/>
          <w:sz w:val="28"/>
          <w:szCs w:val="28"/>
        </w:rPr>
      </w:pPr>
    </w:p>
    <w:p w:rsidR="004049E4" w:rsidRDefault="004049E4" w:rsidP="004C0CB9">
      <w:pPr>
        <w:ind w:right="-959"/>
        <w:jc w:val="center"/>
        <w:rPr>
          <w:b/>
        </w:rPr>
      </w:pPr>
      <w:r w:rsidRPr="00AE67C6">
        <w:rPr>
          <w:b/>
        </w:rPr>
        <w:lastRenderedPageBreak/>
        <w:t>Организация  внеаудиторной  самостоятельной  работы</w:t>
      </w:r>
    </w:p>
    <w:p w:rsidR="004049E4" w:rsidRPr="00AE67C6" w:rsidRDefault="004049E4" w:rsidP="004C0CB9">
      <w:pPr>
        <w:ind w:right="-959"/>
        <w:jc w:val="center"/>
        <w:rPr>
          <w:b/>
        </w:rPr>
      </w:pPr>
      <w:r>
        <w:rPr>
          <w:b/>
        </w:rPr>
        <w:t xml:space="preserve">по дисциплине </w:t>
      </w:r>
      <w:r w:rsidRPr="004049E4">
        <w:rPr>
          <w:b/>
        </w:rPr>
        <w:t>«</w:t>
      </w:r>
      <w:r w:rsidR="00DE18F6">
        <w:rPr>
          <w:b/>
        </w:rPr>
        <w:t>И</w:t>
      </w:r>
      <w:r w:rsidRPr="004049E4">
        <w:rPr>
          <w:b/>
        </w:rPr>
        <w:t>нженерн</w:t>
      </w:r>
      <w:r w:rsidR="00DE18F6">
        <w:rPr>
          <w:b/>
        </w:rPr>
        <w:t>ая</w:t>
      </w:r>
      <w:r w:rsidRPr="004049E4">
        <w:rPr>
          <w:b/>
        </w:rPr>
        <w:t xml:space="preserve"> график</w:t>
      </w:r>
      <w:r w:rsidR="00DE18F6">
        <w:rPr>
          <w:b/>
        </w:rPr>
        <w:t>а</w:t>
      </w:r>
      <w:r w:rsidRPr="004049E4">
        <w:rPr>
          <w:b/>
        </w:rPr>
        <w:t>»</w:t>
      </w:r>
      <w:r>
        <w:rPr>
          <w:b/>
          <w:sz w:val="25"/>
          <w:szCs w:val="25"/>
        </w:rPr>
        <w:t xml:space="preserve"> </w:t>
      </w:r>
      <w:r>
        <w:rPr>
          <w:sz w:val="25"/>
          <w:szCs w:val="25"/>
        </w:rPr>
        <w:t xml:space="preserve"> </w:t>
      </w:r>
    </w:p>
    <w:tbl>
      <w:tblPr>
        <w:tblStyle w:val="ab"/>
        <w:tblW w:w="0" w:type="auto"/>
        <w:tblLook w:val="04A0"/>
      </w:tblPr>
      <w:tblGrid>
        <w:gridCol w:w="2283"/>
        <w:gridCol w:w="3116"/>
        <w:gridCol w:w="2128"/>
        <w:gridCol w:w="2092"/>
      </w:tblGrid>
      <w:tr w:rsidR="004049E4" w:rsidTr="008A2E8B">
        <w:tc>
          <w:tcPr>
            <w:tcW w:w="2283" w:type="dxa"/>
          </w:tcPr>
          <w:p w:rsidR="004049E4" w:rsidRPr="00321A13" w:rsidRDefault="004049E4" w:rsidP="004C0CB9">
            <w:pPr>
              <w:rPr>
                <w:b/>
                <w:sz w:val="24"/>
                <w:szCs w:val="24"/>
              </w:rPr>
            </w:pPr>
            <w:r w:rsidRPr="00321A13">
              <w:rPr>
                <w:b/>
                <w:sz w:val="24"/>
                <w:szCs w:val="24"/>
              </w:rPr>
              <w:t>Наименование разделов и тем</w:t>
            </w:r>
            <w:r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3116" w:type="dxa"/>
          </w:tcPr>
          <w:p w:rsidR="004049E4" w:rsidRPr="00321A13" w:rsidRDefault="004049E4" w:rsidP="004C0CB9">
            <w:pPr>
              <w:rPr>
                <w:b/>
                <w:sz w:val="24"/>
                <w:szCs w:val="24"/>
              </w:rPr>
            </w:pPr>
            <w:r w:rsidRPr="00321A13">
              <w:rPr>
                <w:b/>
                <w:sz w:val="24"/>
                <w:szCs w:val="24"/>
              </w:rPr>
              <w:t>Вид самостоятельной работы</w:t>
            </w:r>
          </w:p>
        </w:tc>
        <w:tc>
          <w:tcPr>
            <w:tcW w:w="2128" w:type="dxa"/>
          </w:tcPr>
          <w:p w:rsidR="004049E4" w:rsidRPr="00321A13" w:rsidRDefault="004049E4" w:rsidP="004C0CB9">
            <w:pPr>
              <w:rPr>
                <w:b/>
                <w:sz w:val="24"/>
                <w:szCs w:val="24"/>
              </w:rPr>
            </w:pPr>
            <w:r w:rsidRPr="00321A13">
              <w:rPr>
                <w:b/>
                <w:sz w:val="24"/>
                <w:szCs w:val="24"/>
              </w:rPr>
              <w:t>Кол-во часов на самостоятельную работу</w:t>
            </w:r>
          </w:p>
        </w:tc>
        <w:tc>
          <w:tcPr>
            <w:tcW w:w="2092" w:type="dxa"/>
          </w:tcPr>
          <w:p w:rsidR="004049E4" w:rsidRPr="00321A13" w:rsidRDefault="004049E4" w:rsidP="004C0CB9">
            <w:pPr>
              <w:rPr>
                <w:b/>
                <w:sz w:val="24"/>
                <w:szCs w:val="24"/>
              </w:rPr>
            </w:pPr>
            <w:r w:rsidRPr="00321A13">
              <w:rPr>
                <w:b/>
                <w:sz w:val="24"/>
                <w:szCs w:val="24"/>
              </w:rPr>
              <w:t>Форма контроля</w:t>
            </w:r>
          </w:p>
        </w:tc>
      </w:tr>
      <w:tr w:rsidR="004049E4" w:rsidTr="008A2E8B">
        <w:tc>
          <w:tcPr>
            <w:tcW w:w="2283" w:type="dxa"/>
          </w:tcPr>
          <w:p w:rsidR="004049E4" w:rsidRDefault="008264DA" w:rsidP="004C0CB9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Раздел 1. Основные правила выполнения чертежей.</w:t>
            </w:r>
          </w:p>
          <w:p w:rsidR="00C45B94" w:rsidRDefault="00C45B94" w:rsidP="004C0C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1.1.</w:t>
            </w:r>
          </w:p>
          <w:p w:rsidR="008264DA" w:rsidRDefault="00C45B94" w:rsidP="004C0CB9">
            <w:pPr>
              <w:rPr>
                <w:sz w:val="24"/>
                <w:szCs w:val="24"/>
              </w:rPr>
            </w:pPr>
            <w:r>
              <w:rPr>
                <w:b/>
                <w:bCs/>
                <w:sz w:val="20"/>
                <w:szCs w:val="20"/>
              </w:rPr>
              <w:t>Правила оформления чертежей</w:t>
            </w:r>
          </w:p>
        </w:tc>
        <w:tc>
          <w:tcPr>
            <w:tcW w:w="3116" w:type="dxa"/>
          </w:tcPr>
          <w:p w:rsidR="00C45B94" w:rsidRPr="00DD66FB" w:rsidRDefault="00615BF2" w:rsidP="004C0CB9">
            <w:pPr>
              <w:tabs>
                <w:tab w:val="left" w:pos="5236"/>
                <w:tab w:val="left" w:pos="6152"/>
                <w:tab w:val="left" w:pos="7068"/>
                <w:tab w:val="left" w:pos="7984"/>
                <w:tab w:val="left" w:pos="8900"/>
                <w:tab w:val="left" w:pos="9816"/>
                <w:tab w:val="left" w:pos="10732"/>
                <w:tab w:val="left" w:pos="11648"/>
                <w:tab w:val="left" w:pos="12564"/>
                <w:tab w:val="left" w:pos="13480"/>
                <w:tab w:val="left" w:pos="14396"/>
                <w:tab w:val="left" w:pos="15312"/>
                <w:tab w:val="left" w:pos="16228"/>
                <w:tab w:val="left" w:pos="17144"/>
                <w:tab w:val="left" w:pos="18060"/>
                <w:tab w:val="left" w:pos="18976"/>
              </w:tabs>
              <w:suppressAutoHyphens/>
              <w:snapToGrid w:val="0"/>
              <w:spacing w:line="200" w:lineRule="exact"/>
              <w:jc w:val="both"/>
              <w:rPr>
                <w:bCs/>
                <w:sz w:val="22"/>
                <w:szCs w:val="22"/>
              </w:rPr>
            </w:pPr>
            <w:r w:rsidRPr="00DD66FB">
              <w:rPr>
                <w:bCs/>
                <w:sz w:val="22"/>
                <w:szCs w:val="22"/>
              </w:rPr>
              <w:t>Н</w:t>
            </w:r>
            <w:r w:rsidR="00C45B94" w:rsidRPr="00DD66FB">
              <w:rPr>
                <w:bCs/>
                <w:sz w:val="22"/>
                <w:szCs w:val="22"/>
              </w:rPr>
              <w:t xml:space="preserve">аписать </w:t>
            </w:r>
            <w:r w:rsidRPr="00DD66FB">
              <w:rPr>
                <w:bCs/>
                <w:sz w:val="22"/>
                <w:szCs w:val="22"/>
              </w:rPr>
              <w:t xml:space="preserve">в рабочей тетради </w:t>
            </w:r>
            <w:r w:rsidR="00C45B94" w:rsidRPr="00DD66FB">
              <w:rPr>
                <w:bCs/>
                <w:sz w:val="22"/>
                <w:szCs w:val="22"/>
              </w:rPr>
              <w:t>словосочетание по специальности шри</w:t>
            </w:r>
            <w:r w:rsidRPr="00DD66FB">
              <w:rPr>
                <w:bCs/>
                <w:sz w:val="22"/>
                <w:szCs w:val="22"/>
              </w:rPr>
              <w:t>фтом №7 типа Б.</w:t>
            </w:r>
          </w:p>
          <w:p w:rsidR="00615BF2" w:rsidRPr="00DD66FB" w:rsidRDefault="00615BF2" w:rsidP="004C0CB9">
            <w:pPr>
              <w:tabs>
                <w:tab w:val="left" w:pos="5236"/>
                <w:tab w:val="left" w:pos="6152"/>
                <w:tab w:val="left" w:pos="7068"/>
                <w:tab w:val="left" w:pos="7984"/>
                <w:tab w:val="left" w:pos="8900"/>
                <w:tab w:val="left" w:pos="9816"/>
                <w:tab w:val="left" w:pos="10732"/>
                <w:tab w:val="left" w:pos="11648"/>
                <w:tab w:val="left" w:pos="12564"/>
                <w:tab w:val="left" w:pos="13480"/>
                <w:tab w:val="left" w:pos="14396"/>
                <w:tab w:val="left" w:pos="15312"/>
                <w:tab w:val="left" w:pos="16228"/>
                <w:tab w:val="left" w:pos="17144"/>
                <w:tab w:val="left" w:pos="18060"/>
                <w:tab w:val="left" w:pos="18976"/>
              </w:tabs>
              <w:suppressAutoHyphens/>
              <w:snapToGrid w:val="0"/>
              <w:spacing w:line="200" w:lineRule="exact"/>
              <w:jc w:val="both"/>
              <w:rPr>
                <w:bCs/>
                <w:sz w:val="22"/>
                <w:szCs w:val="22"/>
              </w:rPr>
            </w:pPr>
            <w:r w:rsidRPr="00DD66FB">
              <w:rPr>
                <w:bCs/>
                <w:sz w:val="22"/>
                <w:szCs w:val="22"/>
              </w:rPr>
              <w:t>Графическая работа «Линии чертежа», формат А4</w:t>
            </w:r>
          </w:p>
          <w:p w:rsidR="004049E4" w:rsidRPr="00DD66FB" w:rsidRDefault="00C45B94" w:rsidP="004C0CB9">
            <w:pPr>
              <w:jc w:val="both"/>
              <w:rPr>
                <w:sz w:val="22"/>
                <w:szCs w:val="22"/>
              </w:rPr>
            </w:pPr>
            <w:r w:rsidRPr="00DD66FB">
              <w:rPr>
                <w:bCs/>
                <w:sz w:val="22"/>
                <w:szCs w:val="22"/>
              </w:rPr>
              <w:t xml:space="preserve"> «Нанесение размеров на чертежах деталей простой конфигурации»,  </w:t>
            </w:r>
            <w:r w:rsidR="00615BF2" w:rsidRPr="00DD66FB">
              <w:rPr>
                <w:bCs/>
                <w:sz w:val="22"/>
                <w:szCs w:val="22"/>
              </w:rPr>
              <w:t xml:space="preserve">в </w:t>
            </w:r>
            <w:r w:rsidRPr="00DD66FB">
              <w:rPr>
                <w:bCs/>
                <w:sz w:val="22"/>
                <w:szCs w:val="22"/>
              </w:rPr>
              <w:t>рабоч</w:t>
            </w:r>
            <w:r w:rsidR="00615BF2" w:rsidRPr="00DD66FB">
              <w:rPr>
                <w:bCs/>
                <w:sz w:val="22"/>
                <w:szCs w:val="22"/>
              </w:rPr>
              <w:t>ей</w:t>
            </w:r>
            <w:r w:rsidRPr="00DD66FB">
              <w:rPr>
                <w:bCs/>
                <w:sz w:val="22"/>
                <w:szCs w:val="22"/>
              </w:rPr>
              <w:t xml:space="preserve"> тетрад</w:t>
            </w:r>
            <w:r w:rsidR="00615BF2" w:rsidRPr="00DD66FB">
              <w:rPr>
                <w:bCs/>
                <w:sz w:val="22"/>
                <w:szCs w:val="22"/>
              </w:rPr>
              <w:t>и</w:t>
            </w:r>
          </w:p>
        </w:tc>
        <w:tc>
          <w:tcPr>
            <w:tcW w:w="2128" w:type="dxa"/>
          </w:tcPr>
          <w:p w:rsidR="004049E4" w:rsidRDefault="00592C2C" w:rsidP="004C0CB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  <w:p w:rsidR="00615BF2" w:rsidRDefault="00615BF2" w:rsidP="004C0CB9">
            <w:pPr>
              <w:jc w:val="center"/>
              <w:rPr>
                <w:sz w:val="24"/>
                <w:szCs w:val="24"/>
              </w:rPr>
            </w:pPr>
          </w:p>
          <w:p w:rsidR="00615BF2" w:rsidRDefault="00615BF2" w:rsidP="004C0CB9">
            <w:pPr>
              <w:jc w:val="center"/>
              <w:rPr>
                <w:sz w:val="24"/>
                <w:szCs w:val="24"/>
              </w:rPr>
            </w:pPr>
          </w:p>
          <w:p w:rsidR="00615BF2" w:rsidRDefault="00592C2C" w:rsidP="004C0CB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  <w:p w:rsidR="00615BF2" w:rsidRDefault="00615BF2" w:rsidP="004C0CB9">
            <w:pPr>
              <w:jc w:val="center"/>
              <w:rPr>
                <w:sz w:val="24"/>
                <w:szCs w:val="24"/>
              </w:rPr>
            </w:pPr>
          </w:p>
          <w:p w:rsidR="00615BF2" w:rsidRDefault="00615BF2" w:rsidP="004C0CB9">
            <w:pPr>
              <w:jc w:val="center"/>
              <w:rPr>
                <w:sz w:val="24"/>
                <w:szCs w:val="24"/>
              </w:rPr>
            </w:pPr>
          </w:p>
          <w:p w:rsidR="00615BF2" w:rsidRDefault="00592C2C" w:rsidP="004C0CB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2092" w:type="dxa"/>
          </w:tcPr>
          <w:p w:rsidR="004049E4" w:rsidRDefault="00DD66FB" w:rsidP="004C0CB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Проверка задания в тетради</w:t>
            </w:r>
          </w:p>
          <w:p w:rsidR="00DD66FB" w:rsidRDefault="00DD66FB" w:rsidP="004C0CB9">
            <w:pPr>
              <w:rPr>
                <w:sz w:val="24"/>
                <w:szCs w:val="24"/>
              </w:rPr>
            </w:pPr>
          </w:p>
          <w:p w:rsidR="00DD66FB" w:rsidRDefault="00DD66FB" w:rsidP="004C0CB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Проверка выполнения ГР</w:t>
            </w:r>
          </w:p>
          <w:p w:rsidR="00DD66FB" w:rsidRDefault="00DD66FB" w:rsidP="004C0CB9">
            <w:pPr>
              <w:rPr>
                <w:sz w:val="24"/>
                <w:szCs w:val="24"/>
              </w:rPr>
            </w:pPr>
          </w:p>
          <w:p w:rsidR="00DD66FB" w:rsidRDefault="00DD66FB" w:rsidP="004C0CB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Проверка выполнения ГР</w:t>
            </w:r>
          </w:p>
        </w:tc>
      </w:tr>
      <w:tr w:rsidR="008264DA" w:rsidTr="008A2E8B">
        <w:tc>
          <w:tcPr>
            <w:tcW w:w="2283" w:type="dxa"/>
          </w:tcPr>
          <w:p w:rsidR="00DD66FB" w:rsidRDefault="00DD66FB" w:rsidP="004C0C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1.2.</w:t>
            </w:r>
          </w:p>
          <w:p w:rsidR="008264DA" w:rsidRDefault="00DD66FB" w:rsidP="004C0C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Геометрические построения </w:t>
            </w:r>
            <w:r w:rsidR="008264DA">
              <w:rPr>
                <w:b/>
                <w:bCs/>
                <w:sz w:val="20"/>
                <w:szCs w:val="20"/>
              </w:rPr>
              <w:t>чертежей</w:t>
            </w:r>
          </w:p>
        </w:tc>
        <w:tc>
          <w:tcPr>
            <w:tcW w:w="3116" w:type="dxa"/>
          </w:tcPr>
          <w:p w:rsidR="008264DA" w:rsidRPr="00DD66FB" w:rsidRDefault="00DD66FB" w:rsidP="004C0CB9">
            <w:pPr>
              <w:rPr>
                <w:sz w:val="22"/>
                <w:szCs w:val="22"/>
              </w:rPr>
            </w:pPr>
            <w:r w:rsidRPr="00DD66FB">
              <w:rPr>
                <w:bCs/>
                <w:sz w:val="22"/>
                <w:szCs w:val="22"/>
              </w:rPr>
              <w:t>Графическая работа «Геометрические построения», формат А4</w:t>
            </w:r>
          </w:p>
        </w:tc>
        <w:tc>
          <w:tcPr>
            <w:tcW w:w="2128" w:type="dxa"/>
          </w:tcPr>
          <w:p w:rsidR="008264DA" w:rsidRDefault="00592C2C" w:rsidP="004C0CB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2092" w:type="dxa"/>
          </w:tcPr>
          <w:p w:rsidR="008264DA" w:rsidRDefault="00DD66FB" w:rsidP="004C0CB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Проверка выполнения ГР</w:t>
            </w:r>
          </w:p>
        </w:tc>
      </w:tr>
      <w:tr w:rsidR="00DD66FB" w:rsidTr="008A2E8B">
        <w:tc>
          <w:tcPr>
            <w:tcW w:w="2283" w:type="dxa"/>
          </w:tcPr>
          <w:p w:rsidR="00DD66FB" w:rsidRDefault="00DD66FB" w:rsidP="004C0C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1.4.</w:t>
            </w:r>
          </w:p>
          <w:p w:rsidR="00DD66FB" w:rsidRDefault="00DD66FB" w:rsidP="004C0C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Основные положения начертательной геометрии</w:t>
            </w:r>
          </w:p>
        </w:tc>
        <w:tc>
          <w:tcPr>
            <w:tcW w:w="3116" w:type="dxa"/>
          </w:tcPr>
          <w:p w:rsidR="00DD66FB" w:rsidRPr="00DD66FB" w:rsidRDefault="00DD66FB" w:rsidP="004C0CB9">
            <w:pPr>
              <w:rPr>
                <w:sz w:val="22"/>
                <w:szCs w:val="22"/>
              </w:rPr>
            </w:pPr>
            <w:r w:rsidRPr="00DD66FB">
              <w:rPr>
                <w:bCs/>
                <w:sz w:val="22"/>
                <w:szCs w:val="22"/>
              </w:rPr>
              <w:t>графическая работа «Аксонометрические проекции сварных соединений», формат А4</w:t>
            </w:r>
          </w:p>
        </w:tc>
        <w:tc>
          <w:tcPr>
            <w:tcW w:w="2128" w:type="dxa"/>
          </w:tcPr>
          <w:p w:rsidR="00DD66FB" w:rsidRDefault="00592C2C" w:rsidP="004C0CB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2092" w:type="dxa"/>
          </w:tcPr>
          <w:p w:rsidR="00DD66FB" w:rsidRDefault="00DD66FB" w:rsidP="004C0CB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Проверка выполнения ГР</w:t>
            </w:r>
          </w:p>
        </w:tc>
      </w:tr>
      <w:tr w:rsidR="008A2E8B" w:rsidTr="008A2E8B">
        <w:trPr>
          <w:trHeight w:val="1772"/>
        </w:trPr>
        <w:tc>
          <w:tcPr>
            <w:tcW w:w="2283" w:type="dxa"/>
          </w:tcPr>
          <w:p w:rsidR="008A2E8B" w:rsidRDefault="008A2E8B" w:rsidP="004C0C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Раздел 2. Основы машиностроительного черчения</w:t>
            </w:r>
          </w:p>
          <w:p w:rsidR="008A2E8B" w:rsidRDefault="008A2E8B" w:rsidP="004C0C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Тема 2.1.</w:t>
            </w:r>
          </w:p>
          <w:p w:rsidR="008A2E8B" w:rsidRDefault="008A2E8B" w:rsidP="004C0C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spacing w:line="200" w:lineRule="exact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Машиностроительные чертежи</w:t>
            </w:r>
          </w:p>
        </w:tc>
        <w:tc>
          <w:tcPr>
            <w:tcW w:w="3116" w:type="dxa"/>
          </w:tcPr>
          <w:p w:rsidR="008A2E8B" w:rsidRPr="008A2E8B" w:rsidRDefault="008A2E8B" w:rsidP="004C0CB9">
            <w:pPr>
              <w:tabs>
                <w:tab w:val="left" w:pos="4516"/>
                <w:tab w:val="left" w:pos="5432"/>
                <w:tab w:val="left" w:pos="6348"/>
                <w:tab w:val="left" w:pos="7264"/>
                <w:tab w:val="left" w:pos="8180"/>
                <w:tab w:val="left" w:pos="9096"/>
                <w:tab w:val="left" w:pos="10012"/>
                <w:tab w:val="left" w:pos="10928"/>
                <w:tab w:val="left" w:pos="11844"/>
                <w:tab w:val="left" w:pos="12760"/>
                <w:tab w:val="left" w:pos="13676"/>
                <w:tab w:val="left" w:pos="14592"/>
                <w:tab w:val="left" w:pos="15508"/>
                <w:tab w:val="left" w:pos="16424"/>
                <w:tab w:val="left" w:pos="17340"/>
                <w:tab w:val="left" w:pos="18256"/>
              </w:tabs>
              <w:suppressAutoHyphens/>
              <w:snapToGrid w:val="0"/>
              <w:spacing w:line="200" w:lineRule="exact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Г</w:t>
            </w:r>
            <w:r w:rsidRPr="008A2E8B">
              <w:rPr>
                <w:bCs/>
                <w:sz w:val="22"/>
                <w:szCs w:val="22"/>
              </w:rPr>
              <w:t>рафическая работа «Трубные соединение», формат А4</w:t>
            </w:r>
          </w:p>
          <w:p w:rsidR="004C0CB9" w:rsidRDefault="004C0CB9" w:rsidP="004C0CB9">
            <w:pPr>
              <w:rPr>
                <w:bCs/>
                <w:sz w:val="22"/>
                <w:szCs w:val="22"/>
              </w:rPr>
            </w:pPr>
          </w:p>
          <w:p w:rsidR="008A2E8B" w:rsidRPr="008A2E8B" w:rsidRDefault="008A2E8B" w:rsidP="004C0CB9">
            <w:pPr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Г</w:t>
            </w:r>
            <w:r w:rsidRPr="008A2E8B">
              <w:rPr>
                <w:bCs/>
                <w:sz w:val="22"/>
                <w:szCs w:val="22"/>
              </w:rPr>
              <w:t>рафическая работа «Сварные соединения», формат А4</w:t>
            </w:r>
          </w:p>
        </w:tc>
        <w:tc>
          <w:tcPr>
            <w:tcW w:w="2128" w:type="dxa"/>
          </w:tcPr>
          <w:p w:rsidR="008A2E8B" w:rsidRDefault="00592C2C" w:rsidP="004C0CB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  <w:p w:rsidR="008A2E8B" w:rsidRDefault="008A2E8B" w:rsidP="004C0CB9">
            <w:pPr>
              <w:jc w:val="center"/>
              <w:rPr>
                <w:sz w:val="24"/>
                <w:szCs w:val="24"/>
              </w:rPr>
            </w:pPr>
          </w:p>
          <w:p w:rsidR="004C0CB9" w:rsidRDefault="004C0CB9" w:rsidP="004C0CB9">
            <w:pPr>
              <w:jc w:val="center"/>
              <w:rPr>
                <w:sz w:val="24"/>
                <w:szCs w:val="24"/>
              </w:rPr>
            </w:pPr>
          </w:p>
          <w:p w:rsidR="008A2E8B" w:rsidRDefault="00592C2C" w:rsidP="004C0CB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2092" w:type="dxa"/>
          </w:tcPr>
          <w:p w:rsidR="008A2E8B" w:rsidRDefault="008A2E8B" w:rsidP="004C0CB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Проверка выполнения ГР</w:t>
            </w:r>
          </w:p>
          <w:p w:rsidR="004C0CB9" w:rsidRDefault="004C0CB9" w:rsidP="004C0CB9">
            <w:pPr>
              <w:rPr>
                <w:sz w:val="24"/>
                <w:szCs w:val="24"/>
              </w:rPr>
            </w:pPr>
          </w:p>
          <w:p w:rsidR="004C0CB9" w:rsidRDefault="004C0CB9" w:rsidP="004C0CB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Проверка выполнения ГР</w:t>
            </w:r>
          </w:p>
        </w:tc>
      </w:tr>
      <w:tr w:rsidR="00DD66FB" w:rsidTr="008A2E8B">
        <w:tc>
          <w:tcPr>
            <w:tcW w:w="2283" w:type="dxa"/>
          </w:tcPr>
          <w:p w:rsidR="00DD66FB" w:rsidRDefault="00DD66FB" w:rsidP="004C0CB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Всего</w:t>
            </w:r>
          </w:p>
        </w:tc>
        <w:tc>
          <w:tcPr>
            <w:tcW w:w="3116" w:type="dxa"/>
          </w:tcPr>
          <w:p w:rsidR="00DD66FB" w:rsidRDefault="00DD66FB" w:rsidP="004C0CB9">
            <w:pPr>
              <w:rPr>
                <w:sz w:val="24"/>
                <w:szCs w:val="24"/>
              </w:rPr>
            </w:pPr>
          </w:p>
        </w:tc>
        <w:tc>
          <w:tcPr>
            <w:tcW w:w="2128" w:type="dxa"/>
          </w:tcPr>
          <w:p w:rsidR="00DD66FB" w:rsidRDefault="00592C2C" w:rsidP="00592C2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="004C0CB9">
              <w:rPr>
                <w:sz w:val="24"/>
                <w:szCs w:val="24"/>
              </w:rPr>
              <w:t>1</w:t>
            </w:r>
            <w:r w:rsidR="00DD66FB">
              <w:rPr>
                <w:sz w:val="24"/>
                <w:szCs w:val="24"/>
              </w:rPr>
              <w:t xml:space="preserve"> час</w:t>
            </w:r>
          </w:p>
        </w:tc>
        <w:tc>
          <w:tcPr>
            <w:tcW w:w="2092" w:type="dxa"/>
          </w:tcPr>
          <w:p w:rsidR="00DD66FB" w:rsidRDefault="00DD66FB" w:rsidP="004C0CB9">
            <w:pPr>
              <w:rPr>
                <w:sz w:val="24"/>
                <w:szCs w:val="24"/>
              </w:rPr>
            </w:pPr>
          </w:p>
        </w:tc>
      </w:tr>
    </w:tbl>
    <w:p w:rsidR="004049E4" w:rsidRPr="00321A13" w:rsidRDefault="004049E4" w:rsidP="004C0CB9">
      <w:pPr>
        <w:rPr>
          <w:sz w:val="24"/>
          <w:szCs w:val="24"/>
        </w:rPr>
      </w:pPr>
    </w:p>
    <w:p w:rsidR="005879D7" w:rsidRDefault="005879D7" w:rsidP="004C0CB9">
      <w:pPr>
        <w:pStyle w:val="a3"/>
        <w:rPr>
          <w:rFonts w:ascii="Times New Roman" w:hAnsi="Times New Roman"/>
          <w:b/>
          <w:color w:val="FF0000"/>
          <w:sz w:val="28"/>
          <w:szCs w:val="28"/>
        </w:rPr>
      </w:pPr>
    </w:p>
    <w:p w:rsidR="004C0CB9" w:rsidRPr="001905F7" w:rsidRDefault="004C0CB9" w:rsidP="004C0CB9">
      <w:pPr>
        <w:pStyle w:val="a3"/>
        <w:jc w:val="center"/>
        <w:rPr>
          <w:rFonts w:ascii="Times New Roman" w:hAnsi="Times New Roman"/>
          <w:b/>
          <w:sz w:val="32"/>
          <w:szCs w:val="32"/>
        </w:rPr>
      </w:pPr>
      <w:r w:rsidRPr="001905F7">
        <w:rPr>
          <w:rFonts w:ascii="Times New Roman" w:hAnsi="Times New Roman"/>
          <w:b/>
          <w:sz w:val="32"/>
          <w:szCs w:val="32"/>
        </w:rPr>
        <w:t xml:space="preserve">МЕТОДИЧЕСКИЕ РЕКОМЕНДАЦИИ, </w:t>
      </w:r>
    </w:p>
    <w:p w:rsidR="004C0CB9" w:rsidRPr="001905F7" w:rsidRDefault="004C0CB9" w:rsidP="004C0CB9">
      <w:pPr>
        <w:pStyle w:val="a3"/>
        <w:jc w:val="center"/>
        <w:rPr>
          <w:rFonts w:ascii="Times New Roman" w:hAnsi="Times New Roman"/>
          <w:b/>
          <w:sz w:val="32"/>
          <w:szCs w:val="32"/>
        </w:rPr>
      </w:pPr>
      <w:r w:rsidRPr="001905F7">
        <w:rPr>
          <w:rFonts w:ascii="Times New Roman" w:hAnsi="Times New Roman"/>
          <w:b/>
          <w:sz w:val="32"/>
          <w:szCs w:val="32"/>
        </w:rPr>
        <w:t>КРИТЕРИИ ОЦЕНИВАНИЯ.</w:t>
      </w:r>
    </w:p>
    <w:p w:rsidR="004C0CB9" w:rsidRPr="00AF2513" w:rsidRDefault="004C0CB9" w:rsidP="004C0CB9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4C0CB9" w:rsidRPr="00AF2513" w:rsidRDefault="004C0CB9" w:rsidP="004C0CB9">
      <w:pPr>
        <w:pStyle w:val="a3"/>
        <w:numPr>
          <w:ilvl w:val="0"/>
          <w:numId w:val="3"/>
        </w:numPr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AF2513">
        <w:rPr>
          <w:rFonts w:ascii="Times New Roman" w:hAnsi="Times New Roman"/>
          <w:b/>
          <w:sz w:val="24"/>
          <w:szCs w:val="24"/>
        </w:rPr>
        <w:t>МЕТОДИЧЕСКИЕ РЕКОМЕНДАЦИИ ПО ОФОРМЛЕНИЮ ЗАДАНИЯ В ТЕТРАДИ</w:t>
      </w:r>
    </w:p>
    <w:p w:rsidR="004C0CB9" w:rsidRPr="00AF2513" w:rsidRDefault="004C0CB9" w:rsidP="004C0CB9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</w:p>
    <w:p w:rsidR="004C0CB9" w:rsidRPr="00AF2513" w:rsidRDefault="004C0CB9" w:rsidP="004C0CB9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AF2513">
        <w:rPr>
          <w:rFonts w:ascii="Times New Roman" w:hAnsi="Times New Roman"/>
          <w:sz w:val="24"/>
          <w:szCs w:val="24"/>
        </w:rPr>
        <w:t xml:space="preserve">    </w:t>
      </w:r>
      <w:r w:rsidRPr="00AF2513">
        <w:rPr>
          <w:rFonts w:ascii="Times New Roman" w:hAnsi="Times New Roman"/>
          <w:b/>
          <w:sz w:val="24"/>
          <w:szCs w:val="24"/>
        </w:rPr>
        <w:t xml:space="preserve"> </w:t>
      </w:r>
      <w:r w:rsidRPr="00AF2513">
        <w:rPr>
          <w:rFonts w:ascii="Times New Roman" w:hAnsi="Times New Roman"/>
          <w:sz w:val="24"/>
          <w:szCs w:val="24"/>
        </w:rPr>
        <w:t>При выполнении задания рекомендуется изучить материал в соответствии с программой, ГОСТ 2.304-68 устанавливает начертание прописных и строчных букв; затем потренироваться в написании букв, чтобы запомнить их конструкцию.</w:t>
      </w:r>
    </w:p>
    <w:p w:rsidR="001F30A0" w:rsidRPr="00AF2513" w:rsidRDefault="004C0CB9" w:rsidP="001F30A0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AF2513">
        <w:rPr>
          <w:rFonts w:ascii="Times New Roman" w:hAnsi="Times New Roman"/>
          <w:sz w:val="24"/>
          <w:szCs w:val="24"/>
        </w:rPr>
        <w:t xml:space="preserve">      </w:t>
      </w:r>
      <w:r w:rsidRPr="00AF2513">
        <w:rPr>
          <w:rFonts w:ascii="Times New Roman" w:hAnsi="Times New Roman"/>
          <w:color w:val="000000"/>
          <w:sz w:val="24"/>
          <w:szCs w:val="24"/>
        </w:rPr>
        <w:t>При выполнении в тетради надписей крупного размера (шрифт 10 и выше) необходимо нанести сетку в виде наклонных тонких линий с учетом ширины каждой буквы или цифры. Для более мелких размеров шрифта достаточно провести лишь две параллельные горизонтальные линии и под углом 75°, через 10 12 мм наклонные линии для контроля правильности наклона надписей. Буквы и цифры следует выполнять по частям, допуская движение руки только по двум направлениям – сверху вниз и слева направо.</w:t>
      </w:r>
      <w:r w:rsidRPr="00AF2513">
        <w:rPr>
          <w:rFonts w:ascii="Arial" w:hAnsi="Arial" w:cs="Arial"/>
          <w:color w:val="000000"/>
          <w:sz w:val="24"/>
          <w:szCs w:val="24"/>
        </w:rPr>
        <w:t xml:space="preserve"> </w:t>
      </w:r>
      <w:r w:rsidRPr="00AF2513">
        <w:rPr>
          <w:rFonts w:ascii="Times New Roman" w:hAnsi="Times New Roman"/>
          <w:color w:val="000000"/>
          <w:sz w:val="24"/>
          <w:szCs w:val="24"/>
        </w:rPr>
        <w:t>Нанесение надписи начинают с проведения нижней опорной линии и параллельной ей на расстоянии, равном высоте шрифта</w:t>
      </w:r>
      <w:r w:rsidR="001F30A0">
        <w:rPr>
          <w:rFonts w:ascii="Times New Roman" w:hAnsi="Times New Roman"/>
          <w:color w:val="000000"/>
          <w:sz w:val="24"/>
          <w:szCs w:val="24"/>
        </w:rPr>
        <w:t xml:space="preserve"> и </w:t>
      </w:r>
      <w:r w:rsidR="001F30A0">
        <w:rPr>
          <w:rFonts w:ascii="Times New Roman" w:hAnsi="Times New Roman"/>
          <w:sz w:val="24"/>
          <w:szCs w:val="24"/>
        </w:rPr>
        <w:t>тонкими линиями выполнить конструкцию букв. Проверить правильность написания текста, затем обвести его с соблюдением толщины, требуемой по стандарту.</w:t>
      </w:r>
    </w:p>
    <w:p w:rsidR="001F30A0" w:rsidRPr="00AF2513" w:rsidRDefault="001F30A0" w:rsidP="001F30A0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AF2513">
        <w:rPr>
          <w:rFonts w:ascii="Times New Roman" w:hAnsi="Times New Roman"/>
          <w:sz w:val="24"/>
          <w:szCs w:val="24"/>
        </w:rPr>
        <w:t xml:space="preserve">     Оформление текста выполняется в карандаше от руки в рабочей тетради в клетку.   </w:t>
      </w:r>
    </w:p>
    <w:p w:rsidR="004367C4" w:rsidRPr="00AF2513" w:rsidRDefault="004367C4" w:rsidP="004C0CB9">
      <w:pPr>
        <w:pStyle w:val="a3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Индивидуальное задание обучающийся получает у преподавателя</w:t>
      </w:r>
      <w:r w:rsidR="002254F6">
        <w:rPr>
          <w:rFonts w:ascii="Times New Roman" w:hAnsi="Times New Roman"/>
          <w:color w:val="000000"/>
          <w:sz w:val="24"/>
          <w:szCs w:val="24"/>
        </w:rPr>
        <w:t>.</w:t>
      </w:r>
    </w:p>
    <w:p w:rsidR="004C0CB9" w:rsidRPr="00AF2513" w:rsidRDefault="004C0CB9" w:rsidP="004C0CB9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AF2513">
        <w:rPr>
          <w:rFonts w:ascii="Times New Roman" w:hAnsi="Times New Roman"/>
          <w:sz w:val="24"/>
          <w:szCs w:val="24"/>
        </w:rPr>
        <w:t xml:space="preserve">Выполненную работу необходимо сдать к указанному сроку. </w:t>
      </w:r>
    </w:p>
    <w:p w:rsidR="004367C4" w:rsidRPr="00AF2513" w:rsidRDefault="004367C4" w:rsidP="004367C4">
      <w:pPr>
        <w:pStyle w:val="a3"/>
        <w:jc w:val="both"/>
        <w:rPr>
          <w:rFonts w:ascii="Times New Roman" w:hAnsi="Times New Roman"/>
          <w:sz w:val="24"/>
          <w:szCs w:val="24"/>
          <w:u w:val="single"/>
        </w:rPr>
      </w:pPr>
    </w:p>
    <w:p w:rsidR="004367C4" w:rsidRDefault="004367C4" w:rsidP="004367C4">
      <w:pPr>
        <w:ind w:firstLine="851"/>
        <w:rPr>
          <w:sz w:val="24"/>
          <w:szCs w:val="24"/>
        </w:rPr>
      </w:pPr>
      <w:r w:rsidRPr="001905F7">
        <w:rPr>
          <w:b/>
          <w:i/>
          <w:sz w:val="24"/>
          <w:szCs w:val="24"/>
        </w:rPr>
        <w:t>Отметка</w:t>
      </w:r>
      <w:r w:rsidRPr="001905F7">
        <w:rPr>
          <w:sz w:val="24"/>
          <w:szCs w:val="24"/>
        </w:rPr>
        <w:t xml:space="preserve">: </w:t>
      </w:r>
      <w:r>
        <w:rPr>
          <w:sz w:val="24"/>
          <w:szCs w:val="24"/>
        </w:rPr>
        <w:t>5. 4. 3 или 2 балла</w:t>
      </w:r>
    </w:p>
    <w:p w:rsidR="004367C4" w:rsidRPr="001905F7" w:rsidRDefault="004367C4" w:rsidP="004367C4">
      <w:pPr>
        <w:ind w:firstLine="851"/>
        <w:rPr>
          <w:sz w:val="24"/>
          <w:szCs w:val="24"/>
        </w:rPr>
      </w:pPr>
    </w:p>
    <w:p w:rsidR="004367C4" w:rsidRPr="001905F7" w:rsidRDefault="004367C4" w:rsidP="004367C4">
      <w:pPr>
        <w:ind w:firstLine="851"/>
        <w:jc w:val="both"/>
        <w:rPr>
          <w:sz w:val="24"/>
          <w:szCs w:val="24"/>
          <w:u w:val="single"/>
        </w:rPr>
      </w:pPr>
      <w:r w:rsidRPr="001905F7">
        <w:rPr>
          <w:b/>
          <w:i/>
          <w:sz w:val="24"/>
          <w:szCs w:val="24"/>
        </w:rPr>
        <w:t>Критерии оценивания</w:t>
      </w:r>
      <w:r w:rsidRPr="001905F7">
        <w:rPr>
          <w:sz w:val="24"/>
          <w:szCs w:val="24"/>
        </w:rPr>
        <w:t xml:space="preserve">: </w:t>
      </w:r>
      <w:r w:rsidRPr="001905F7">
        <w:rPr>
          <w:sz w:val="24"/>
          <w:szCs w:val="24"/>
          <w:u w:val="single"/>
        </w:rPr>
        <w:sym w:font="Symbol" w:char="F0B2"/>
      </w:r>
      <w:r>
        <w:rPr>
          <w:sz w:val="24"/>
          <w:szCs w:val="24"/>
          <w:u w:val="single"/>
        </w:rPr>
        <w:t>5</w:t>
      </w:r>
      <w:r w:rsidRPr="001905F7">
        <w:rPr>
          <w:sz w:val="24"/>
          <w:szCs w:val="24"/>
          <w:u w:val="single"/>
        </w:rPr>
        <w:sym w:font="Symbol" w:char="F0B2"/>
      </w:r>
      <w:r w:rsidRPr="001905F7">
        <w:rPr>
          <w:sz w:val="24"/>
          <w:szCs w:val="24"/>
          <w:u w:val="single"/>
        </w:rPr>
        <w:t xml:space="preserve"> выставляется, если:</w:t>
      </w:r>
    </w:p>
    <w:p w:rsidR="004367C4" w:rsidRDefault="004367C4" w:rsidP="004367C4">
      <w:pPr>
        <w:ind w:firstLine="851"/>
        <w:jc w:val="both"/>
        <w:rPr>
          <w:sz w:val="24"/>
          <w:szCs w:val="24"/>
        </w:rPr>
      </w:pPr>
      <w:r w:rsidRPr="001905F7">
        <w:rPr>
          <w:sz w:val="24"/>
          <w:szCs w:val="24"/>
        </w:rPr>
        <w:t xml:space="preserve">-  работа сдана в указанные сроки, соблюдены требования к </w:t>
      </w:r>
      <w:r>
        <w:rPr>
          <w:sz w:val="24"/>
          <w:szCs w:val="24"/>
        </w:rPr>
        <w:t>выполнению конструкций букв, аккуратно и самостоятельно.</w:t>
      </w:r>
    </w:p>
    <w:p w:rsidR="004367C4" w:rsidRPr="001905F7" w:rsidRDefault="004367C4" w:rsidP="004367C4">
      <w:pPr>
        <w:ind w:firstLine="851"/>
        <w:jc w:val="both"/>
        <w:rPr>
          <w:sz w:val="24"/>
          <w:szCs w:val="24"/>
        </w:rPr>
      </w:pPr>
      <w:r w:rsidRPr="001905F7">
        <w:rPr>
          <w:sz w:val="24"/>
          <w:szCs w:val="24"/>
          <w:u w:val="single"/>
        </w:rPr>
        <w:lastRenderedPageBreak/>
        <w:sym w:font="Symbol" w:char="F0B2"/>
      </w:r>
      <w:r>
        <w:rPr>
          <w:sz w:val="24"/>
          <w:szCs w:val="24"/>
          <w:u w:val="single"/>
        </w:rPr>
        <w:t>4</w:t>
      </w:r>
      <w:r w:rsidRPr="001905F7">
        <w:rPr>
          <w:sz w:val="24"/>
          <w:szCs w:val="24"/>
          <w:u w:val="single"/>
        </w:rPr>
        <w:sym w:font="Symbol" w:char="F0B2"/>
      </w:r>
      <w:r w:rsidRPr="001905F7">
        <w:rPr>
          <w:sz w:val="24"/>
          <w:szCs w:val="24"/>
          <w:u w:val="single"/>
        </w:rPr>
        <w:t xml:space="preserve"> выставляется, если:</w:t>
      </w:r>
    </w:p>
    <w:p w:rsidR="004367C4" w:rsidRDefault="004367C4" w:rsidP="004367C4">
      <w:pPr>
        <w:ind w:firstLine="851"/>
        <w:jc w:val="both"/>
        <w:rPr>
          <w:sz w:val="24"/>
          <w:szCs w:val="24"/>
        </w:rPr>
      </w:pPr>
      <w:r w:rsidRPr="001905F7">
        <w:rPr>
          <w:sz w:val="24"/>
          <w:szCs w:val="24"/>
        </w:rPr>
        <w:t xml:space="preserve">- основные требования выполнены, но при этом имеются неточности </w:t>
      </w:r>
    </w:p>
    <w:p w:rsidR="004367C4" w:rsidRDefault="004367C4" w:rsidP="004367C4">
      <w:pPr>
        <w:ind w:firstLine="851"/>
        <w:jc w:val="both"/>
        <w:rPr>
          <w:sz w:val="24"/>
          <w:szCs w:val="24"/>
        </w:rPr>
      </w:pPr>
      <w:r w:rsidRPr="001905F7">
        <w:rPr>
          <w:sz w:val="24"/>
          <w:szCs w:val="24"/>
          <w:u w:val="single"/>
        </w:rPr>
        <w:sym w:font="Symbol" w:char="F0B2"/>
      </w:r>
      <w:r>
        <w:rPr>
          <w:sz w:val="24"/>
          <w:szCs w:val="24"/>
          <w:u w:val="single"/>
        </w:rPr>
        <w:t>3</w:t>
      </w:r>
      <w:r w:rsidRPr="001905F7">
        <w:rPr>
          <w:sz w:val="24"/>
          <w:szCs w:val="24"/>
          <w:u w:val="single"/>
        </w:rPr>
        <w:sym w:font="Symbol" w:char="F0B2"/>
      </w:r>
      <w:r w:rsidRPr="001905F7">
        <w:rPr>
          <w:sz w:val="24"/>
          <w:szCs w:val="24"/>
          <w:u w:val="single"/>
        </w:rPr>
        <w:t xml:space="preserve"> выставляется, если:</w:t>
      </w:r>
    </w:p>
    <w:p w:rsidR="004367C4" w:rsidRDefault="004367C4" w:rsidP="004367C4">
      <w:pPr>
        <w:ind w:firstLine="851"/>
        <w:jc w:val="both"/>
        <w:rPr>
          <w:sz w:val="24"/>
          <w:szCs w:val="24"/>
        </w:rPr>
      </w:pPr>
      <w:r w:rsidRPr="001905F7">
        <w:rPr>
          <w:sz w:val="24"/>
          <w:szCs w:val="24"/>
        </w:rPr>
        <w:t>допущены недочеты</w:t>
      </w:r>
      <w:r>
        <w:rPr>
          <w:sz w:val="24"/>
          <w:szCs w:val="24"/>
        </w:rPr>
        <w:t xml:space="preserve"> в тексте не более 50%</w:t>
      </w:r>
      <w:r w:rsidRPr="001905F7">
        <w:rPr>
          <w:sz w:val="24"/>
          <w:szCs w:val="24"/>
        </w:rPr>
        <w:t>,</w:t>
      </w:r>
    </w:p>
    <w:p w:rsidR="004367C4" w:rsidRPr="001905F7" w:rsidRDefault="004367C4" w:rsidP="004367C4">
      <w:pPr>
        <w:ind w:firstLine="851"/>
        <w:jc w:val="both"/>
        <w:rPr>
          <w:sz w:val="24"/>
          <w:szCs w:val="24"/>
          <w:u w:val="single"/>
        </w:rPr>
      </w:pPr>
      <w:r w:rsidRPr="001905F7">
        <w:rPr>
          <w:sz w:val="24"/>
          <w:szCs w:val="24"/>
          <w:u w:val="single"/>
        </w:rPr>
        <w:sym w:font="Symbol" w:char="F0B2"/>
      </w:r>
      <w:r>
        <w:rPr>
          <w:sz w:val="24"/>
          <w:szCs w:val="24"/>
          <w:u w:val="single"/>
        </w:rPr>
        <w:t>2</w:t>
      </w:r>
      <w:r w:rsidRPr="001905F7">
        <w:rPr>
          <w:sz w:val="24"/>
          <w:szCs w:val="24"/>
          <w:u w:val="single"/>
        </w:rPr>
        <w:sym w:font="Symbol" w:char="F0B2"/>
      </w:r>
      <w:r w:rsidRPr="001905F7">
        <w:rPr>
          <w:sz w:val="24"/>
          <w:szCs w:val="24"/>
          <w:u w:val="single"/>
        </w:rPr>
        <w:t xml:space="preserve"> выставляется, если:</w:t>
      </w:r>
    </w:p>
    <w:p w:rsidR="004367C4" w:rsidRPr="001905F7" w:rsidRDefault="004367C4" w:rsidP="004367C4">
      <w:pPr>
        <w:ind w:firstLine="851"/>
        <w:jc w:val="both"/>
        <w:rPr>
          <w:sz w:val="24"/>
          <w:szCs w:val="24"/>
        </w:rPr>
      </w:pPr>
      <w:r w:rsidRPr="001905F7">
        <w:rPr>
          <w:sz w:val="24"/>
          <w:szCs w:val="24"/>
        </w:rPr>
        <w:t>- допущены грубейшие ошибки в оформление работы</w:t>
      </w:r>
      <w:r>
        <w:rPr>
          <w:sz w:val="24"/>
          <w:szCs w:val="24"/>
        </w:rPr>
        <w:t>, что требует ее переделки или  работа не выполнена.</w:t>
      </w:r>
    </w:p>
    <w:p w:rsidR="001F30A0" w:rsidRDefault="001F30A0" w:rsidP="004367C4">
      <w:pPr>
        <w:pStyle w:val="a3"/>
        <w:rPr>
          <w:color w:val="000000"/>
          <w:sz w:val="24"/>
          <w:szCs w:val="24"/>
        </w:rPr>
      </w:pPr>
      <w:bookmarkStart w:id="0" w:name="006"/>
    </w:p>
    <w:p w:rsidR="00AA068C" w:rsidRPr="00AA068C" w:rsidRDefault="00AA068C" w:rsidP="004367C4">
      <w:pPr>
        <w:pStyle w:val="a3"/>
        <w:rPr>
          <w:color w:val="000000"/>
          <w:sz w:val="24"/>
          <w:szCs w:val="24"/>
        </w:rPr>
      </w:pPr>
      <w:r w:rsidRPr="00AA068C">
        <w:rPr>
          <w:color w:val="000000"/>
          <w:sz w:val="24"/>
          <w:szCs w:val="24"/>
        </w:rPr>
        <w:t>Параметры</w:t>
      </w:r>
      <w:bookmarkEnd w:id="0"/>
      <w:r w:rsidRPr="00AF2513">
        <w:rPr>
          <w:color w:val="000000"/>
          <w:sz w:val="24"/>
          <w:szCs w:val="24"/>
        </w:rPr>
        <w:t> </w:t>
      </w:r>
      <w:r w:rsidRPr="00AA068C">
        <w:rPr>
          <w:color w:val="000000"/>
          <w:sz w:val="24"/>
          <w:szCs w:val="24"/>
        </w:rPr>
        <w:t>в зависимости от размера шрифта приведены в таблице 1.</w:t>
      </w:r>
    </w:p>
    <w:p w:rsidR="00AA068C" w:rsidRPr="00AA068C" w:rsidRDefault="00AA068C" w:rsidP="00DD66FB">
      <w:pPr>
        <w:ind w:firstLine="450"/>
        <w:jc w:val="right"/>
        <w:rPr>
          <w:color w:val="000000"/>
          <w:sz w:val="24"/>
          <w:szCs w:val="24"/>
        </w:rPr>
      </w:pPr>
      <w:r w:rsidRPr="00AA068C">
        <w:rPr>
          <w:color w:val="000000"/>
          <w:sz w:val="24"/>
          <w:szCs w:val="24"/>
        </w:rPr>
        <w:t>Таблица 1. Параметры шрифта</w:t>
      </w:r>
    </w:p>
    <w:tbl>
      <w:tblPr>
        <w:tblW w:w="5000" w:type="pct"/>
        <w:tblCellSpacing w:w="15" w:type="dxa"/>
        <w:tblBorders>
          <w:top w:val="outset" w:sz="6" w:space="0" w:color="0000FF"/>
          <w:left w:val="outset" w:sz="6" w:space="0" w:color="0000FF"/>
          <w:bottom w:val="outset" w:sz="6" w:space="0" w:color="0000FF"/>
          <w:right w:val="outset" w:sz="6" w:space="0" w:color="0000FF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7"/>
        <w:gridCol w:w="2142"/>
        <w:gridCol w:w="328"/>
        <w:gridCol w:w="1426"/>
        <w:gridCol w:w="510"/>
        <w:gridCol w:w="510"/>
        <w:gridCol w:w="510"/>
        <w:gridCol w:w="510"/>
        <w:gridCol w:w="510"/>
        <w:gridCol w:w="510"/>
        <w:gridCol w:w="529"/>
        <w:gridCol w:w="565"/>
        <w:gridCol w:w="566"/>
        <w:gridCol w:w="941"/>
        <w:gridCol w:w="430"/>
      </w:tblGrid>
      <w:tr w:rsidR="00AA068C" w:rsidRPr="00AA068C" w:rsidTr="00AA068C">
        <w:trPr>
          <w:gridAfter w:val="1"/>
          <w:wAfter w:w="166" w:type="pct"/>
          <w:trHeight w:val="285"/>
          <w:tblCellSpacing w:w="15" w:type="dxa"/>
        </w:trPr>
        <w:tc>
          <w:tcPr>
            <w:tcW w:w="1266" w:type="pct"/>
            <w:gridSpan w:val="3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Параметры шрифта</w:t>
            </w:r>
          </w:p>
        </w:tc>
        <w:tc>
          <w:tcPr>
            <w:tcW w:w="71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Обозначение</w:t>
            </w:r>
          </w:p>
        </w:tc>
        <w:tc>
          <w:tcPr>
            <w:tcW w:w="2775" w:type="pct"/>
            <w:gridSpan w:val="10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Размеры в мм.</w:t>
            </w:r>
          </w:p>
        </w:tc>
      </w:tr>
      <w:tr w:rsidR="00AA068C" w:rsidRPr="00AA068C" w:rsidTr="00AA068C">
        <w:trPr>
          <w:gridAfter w:val="1"/>
          <w:wAfter w:w="166" w:type="pct"/>
          <w:trHeight w:val="315"/>
          <w:tblCellSpacing w:w="15" w:type="dxa"/>
        </w:trPr>
        <w:tc>
          <w:tcPr>
            <w:tcW w:w="1266" w:type="pct"/>
            <w:gridSpan w:val="3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Размер шрифта</w:t>
            </w:r>
          </w:p>
        </w:tc>
        <w:tc>
          <w:tcPr>
            <w:tcW w:w="71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i/>
                <w:iCs/>
                <w:sz w:val="24"/>
                <w:szCs w:val="24"/>
              </w:rPr>
              <w:t>h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1,8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2,5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3,5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7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10</w:t>
            </w:r>
          </w:p>
        </w:tc>
        <w:tc>
          <w:tcPr>
            <w:tcW w:w="262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14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20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28</w:t>
            </w:r>
          </w:p>
        </w:tc>
        <w:tc>
          <w:tcPr>
            <w:tcW w:w="335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40</w:t>
            </w:r>
          </w:p>
        </w:tc>
      </w:tr>
      <w:tr w:rsidR="00AA068C" w:rsidRPr="00AA068C" w:rsidTr="00AA068C">
        <w:trPr>
          <w:gridAfter w:val="1"/>
          <w:wAfter w:w="166" w:type="pct"/>
          <w:trHeight w:val="315"/>
          <w:tblCellSpacing w:w="15" w:type="dxa"/>
        </w:trPr>
        <w:tc>
          <w:tcPr>
            <w:tcW w:w="1266" w:type="pct"/>
            <w:gridSpan w:val="3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Высота прописных букв и цифр</w:t>
            </w:r>
          </w:p>
        </w:tc>
        <w:tc>
          <w:tcPr>
            <w:tcW w:w="71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i/>
                <w:iCs/>
                <w:sz w:val="24"/>
                <w:szCs w:val="24"/>
              </w:rPr>
              <w:t>h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1,8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2,5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3,5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7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10</w:t>
            </w:r>
          </w:p>
        </w:tc>
        <w:tc>
          <w:tcPr>
            <w:tcW w:w="262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14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20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28</w:t>
            </w:r>
          </w:p>
        </w:tc>
        <w:tc>
          <w:tcPr>
            <w:tcW w:w="335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40</w:t>
            </w:r>
          </w:p>
        </w:tc>
      </w:tr>
      <w:tr w:rsidR="00AA068C" w:rsidRPr="00AA068C" w:rsidTr="00AA068C">
        <w:trPr>
          <w:gridAfter w:val="1"/>
          <w:wAfter w:w="166" w:type="pct"/>
          <w:trHeight w:val="375"/>
          <w:tblCellSpacing w:w="15" w:type="dxa"/>
        </w:trPr>
        <w:tc>
          <w:tcPr>
            <w:tcW w:w="1266" w:type="pct"/>
            <w:gridSpan w:val="3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Высота строчных букв</w:t>
            </w:r>
          </w:p>
        </w:tc>
        <w:tc>
          <w:tcPr>
            <w:tcW w:w="71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i/>
                <w:iCs/>
                <w:sz w:val="24"/>
                <w:szCs w:val="24"/>
              </w:rPr>
              <w:t>c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1,3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1,8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2,5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3,5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7</w:t>
            </w:r>
          </w:p>
        </w:tc>
        <w:tc>
          <w:tcPr>
            <w:tcW w:w="262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10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14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20</w:t>
            </w:r>
          </w:p>
        </w:tc>
        <w:tc>
          <w:tcPr>
            <w:tcW w:w="335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28</w:t>
            </w:r>
          </w:p>
        </w:tc>
      </w:tr>
      <w:tr w:rsidR="00AA068C" w:rsidRPr="00AA068C" w:rsidTr="00AA068C">
        <w:trPr>
          <w:gridAfter w:val="1"/>
          <w:wAfter w:w="166" w:type="pct"/>
          <w:trHeight w:val="285"/>
          <w:tblCellSpacing w:w="15" w:type="dxa"/>
        </w:trPr>
        <w:tc>
          <w:tcPr>
            <w:tcW w:w="1108" w:type="pct"/>
            <w:gridSpan w:val="2"/>
            <w:vMerge w:val="restar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Толщина линий шрифта</w:t>
            </w:r>
          </w:p>
        </w:tc>
        <w:tc>
          <w:tcPr>
            <w:tcW w:w="143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А</w:t>
            </w:r>
          </w:p>
        </w:tc>
        <w:tc>
          <w:tcPr>
            <w:tcW w:w="716" w:type="pct"/>
            <w:vMerge w:val="restar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i/>
                <w:iCs/>
                <w:sz w:val="24"/>
                <w:szCs w:val="24"/>
              </w:rPr>
              <w:t>d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-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0,18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0,25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0,35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0,5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0,7</w:t>
            </w:r>
          </w:p>
        </w:tc>
        <w:tc>
          <w:tcPr>
            <w:tcW w:w="262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1,0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1,4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2,0</w:t>
            </w:r>
          </w:p>
        </w:tc>
        <w:tc>
          <w:tcPr>
            <w:tcW w:w="335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2,8</w:t>
            </w:r>
          </w:p>
        </w:tc>
      </w:tr>
      <w:tr w:rsidR="00AA068C" w:rsidRPr="00AA068C" w:rsidTr="00AA068C">
        <w:trPr>
          <w:gridAfter w:val="1"/>
          <w:wAfter w:w="166" w:type="pct"/>
          <w:trHeight w:val="285"/>
          <w:tblCellSpacing w:w="15" w:type="dxa"/>
        </w:trPr>
        <w:tc>
          <w:tcPr>
            <w:tcW w:w="0" w:type="auto"/>
            <w:gridSpan w:val="2"/>
            <w:vMerge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rPr>
                <w:sz w:val="24"/>
                <w:szCs w:val="24"/>
              </w:rPr>
            </w:pPr>
          </w:p>
        </w:tc>
        <w:tc>
          <w:tcPr>
            <w:tcW w:w="143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Б</w:t>
            </w:r>
          </w:p>
        </w:tc>
        <w:tc>
          <w:tcPr>
            <w:tcW w:w="0" w:type="auto"/>
            <w:vMerge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rPr>
                <w:sz w:val="24"/>
                <w:szCs w:val="24"/>
              </w:rPr>
            </w:pP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0,18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0,25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0,35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0,5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0,7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1,0</w:t>
            </w:r>
          </w:p>
        </w:tc>
        <w:tc>
          <w:tcPr>
            <w:tcW w:w="262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1,4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2,0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2,8</w:t>
            </w:r>
          </w:p>
        </w:tc>
        <w:tc>
          <w:tcPr>
            <w:tcW w:w="335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4,0</w:t>
            </w:r>
          </w:p>
        </w:tc>
      </w:tr>
      <w:tr w:rsidR="00AA068C" w:rsidRPr="00AA068C" w:rsidTr="00AA068C">
        <w:trPr>
          <w:gridAfter w:val="1"/>
          <w:wAfter w:w="166" w:type="pct"/>
          <w:trHeight w:val="285"/>
          <w:tblCellSpacing w:w="15" w:type="dxa"/>
        </w:trPr>
        <w:tc>
          <w:tcPr>
            <w:tcW w:w="1108" w:type="pct"/>
            <w:gridSpan w:val="2"/>
            <w:vMerge w:val="restar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Ширина буквы</w:t>
            </w:r>
          </w:p>
        </w:tc>
        <w:tc>
          <w:tcPr>
            <w:tcW w:w="143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А</w:t>
            </w:r>
          </w:p>
        </w:tc>
        <w:tc>
          <w:tcPr>
            <w:tcW w:w="716" w:type="pct"/>
            <w:vMerge w:val="restar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i/>
                <w:iCs/>
                <w:sz w:val="24"/>
                <w:szCs w:val="24"/>
              </w:rPr>
              <w:t>g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-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1,1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1,5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2,1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3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4,2</w:t>
            </w:r>
          </w:p>
        </w:tc>
        <w:tc>
          <w:tcPr>
            <w:tcW w:w="262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6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8,4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12</w:t>
            </w:r>
          </w:p>
        </w:tc>
        <w:tc>
          <w:tcPr>
            <w:tcW w:w="335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16,8</w:t>
            </w:r>
          </w:p>
        </w:tc>
      </w:tr>
      <w:tr w:rsidR="00AA068C" w:rsidRPr="00AA068C" w:rsidTr="00AA068C">
        <w:trPr>
          <w:gridAfter w:val="1"/>
          <w:wAfter w:w="166" w:type="pct"/>
          <w:trHeight w:val="285"/>
          <w:tblCellSpacing w:w="15" w:type="dxa"/>
        </w:trPr>
        <w:tc>
          <w:tcPr>
            <w:tcW w:w="0" w:type="auto"/>
            <w:gridSpan w:val="2"/>
            <w:vMerge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rPr>
                <w:sz w:val="24"/>
                <w:szCs w:val="24"/>
              </w:rPr>
            </w:pPr>
          </w:p>
        </w:tc>
        <w:tc>
          <w:tcPr>
            <w:tcW w:w="143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Б</w:t>
            </w:r>
          </w:p>
        </w:tc>
        <w:tc>
          <w:tcPr>
            <w:tcW w:w="0" w:type="auto"/>
            <w:vMerge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rPr>
                <w:sz w:val="24"/>
                <w:szCs w:val="24"/>
              </w:rPr>
            </w:pP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1,1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1,5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2,1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3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4,2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6</w:t>
            </w:r>
          </w:p>
        </w:tc>
        <w:tc>
          <w:tcPr>
            <w:tcW w:w="262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8,4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12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16,8</w:t>
            </w:r>
          </w:p>
        </w:tc>
        <w:tc>
          <w:tcPr>
            <w:tcW w:w="335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24</w:t>
            </w:r>
          </w:p>
        </w:tc>
      </w:tr>
      <w:tr w:rsidR="00AA068C" w:rsidRPr="00AA068C" w:rsidTr="00AA068C">
        <w:trPr>
          <w:gridAfter w:val="1"/>
          <w:wAfter w:w="166" w:type="pct"/>
          <w:trHeight w:val="285"/>
          <w:tblCellSpacing w:w="15" w:type="dxa"/>
        </w:trPr>
        <w:tc>
          <w:tcPr>
            <w:tcW w:w="1108" w:type="pct"/>
            <w:gridSpan w:val="2"/>
            <w:vMerge w:val="restar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Расстояние между буквами</w:t>
            </w:r>
          </w:p>
        </w:tc>
        <w:tc>
          <w:tcPr>
            <w:tcW w:w="143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А</w:t>
            </w:r>
          </w:p>
        </w:tc>
        <w:tc>
          <w:tcPr>
            <w:tcW w:w="716" w:type="pct"/>
            <w:vMerge w:val="restar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i/>
                <w:iCs/>
                <w:sz w:val="24"/>
                <w:szCs w:val="24"/>
              </w:rPr>
              <w:t>a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-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0,35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0,5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0,7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1,0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1,4</w:t>
            </w:r>
          </w:p>
        </w:tc>
        <w:tc>
          <w:tcPr>
            <w:tcW w:w="262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2,0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2,8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4,0</w:t>
            </w:r>
          </w:p>
        </w:tc>
        <w:tc>
          <w:tcPr>
            <w:tcW w:w="335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5,7</w:t>
            </w:r>
          </w:p>
        </w:tc>
      </w:tr>
      <w:tr w:rsidR="00AA068C" w:rsidRPr="00AA068C" w:rsidTr="00AA068C">
        <w:trPr>
          <w:gridAfter w:val="1"/>
          <w:wAfter w:w="166" w:type="pct"/>
          <w:trHeight w:val="285"/>
          <w:tblCellSpacing w:w="15" w:type="dxa"/>
        </w:trPr>
        <w:tc>
          <w:tcPr>
            <w:tcW w:w="0" w:type="auto"/>
            <w:gridSpan w:val="2"/>
            <w:vMerge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rPr>
                <w:sz w:val="24"/>
                <w:szCs w:val="24"/>
              </w:rPr>
            </w:pPr>
          </w:p>
        </w:tc>
        <w:tc>
          <w:tcPr>
            <w:tcW w:w="143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Б</w:t>
            </w:r>
          </w:p>
        </w:tc>
        <w:tc>
          <w:tcPr>
            <w:tcW w:w="0" w:type="auto"/>
            <w:vMerge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rPr>
                <w:sz w:val="24"/>
                <w:szCs w:val="24"/>
              </w:rPr>
            </w:pP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0,35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0,5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0,7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1,0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1,4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2,0</w:t>
            </w:r>
          </w:p>
        </w:tc>
        <w:tc>
          <w:tcPr>
            <w:tcW w:w="262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2,8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4,0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5,7</w:t>
            </w:r>
          </w:p>
        </w:tc>
        <w:tc>
          <w:tcPr>
            <w:tcW w:w="335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8</w:t>
            </w:r>
          </w:p>
        </w:tc>
      </w:tr>
      <w:tr w:rsidR="00AA068C" w:rsidRPr="00AA068C" w:rsidTr="00AA068C">
        <w:trPr>
          <w:gridAfter w:val="1"/>
          <w:wAfter w:w="166" w:type="pct"/>
          <w:trHeight w:val="285"/>
          <w:tblCellSpacing w:w="15" w:type="dxa"/>
        </w:trPr>
        <w:tc>
          <w:tcPr>
            <w:tcW w:w="1108" w:type="pct"/>
            <w:gridSpan w:val="2"/>
            <w:vMerge w:val="restar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Минимальный шаг строк</w:t>
            </w:r>
          </w:p>
        </w:tc>
        <w:tc>
          <w:tcPr>
            <w:tcW w:w="143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А</w:t>
            </w:r>
          </w:p>
        </w:tc>
        <w:tc>
          <w:tcPr>
            <w:tcW w:w="716" w:type="pct"/>
            <w:vMerge w:val="restar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i/>
                <w:iCs/>
                <w:sz w:val="24"/>
                <w:szCs w:val="24"/>
              </w:rPr>
              <w:t>b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-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4,0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5,5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8,0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11,0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16,0</w:t>
            </w:r>
          </w:p>
        </w:tc>
        <w:tc>
          <w:tcPr>
            <w:tcW w:w="262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22,0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31,0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44</w:t>
            </w:r>
          </w:p>
        </w:tc>
        <w:tc>
          <w:tcPr>
            <w:tcW w:w="335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61,6</w:t>
            </w:r>
          </w:p>
        </w:tc>
      </w:tr>
      <w:tr w:rsidR="00AA068C" w:rsidRPr="00AA068C" w:rsidTr="00AA068C">
        <w:trPr>
          <w:gridAfter w:val="1"/>
          <w:wAfter w:w="166" w:type="pct"/>
          <w:trHeight w:val="285"/>
          <w:tblCellSpacing w:w="15" w:type="dxa"/>
        </w:trPr>
        <w:tc>
          <w:tcPr>
            <w:tcW w:w="0" w:type="auto"/>
            <w:gridSpan w:val="2"/>
            <w:vMerge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rPr>
                <w:sz w:val="24"/>
                <w:szCs w:val="24"/>
              </w:rPr>
            </w:pPr>
          </w:p>
        </w:tc>
        <w:tc>
          <w:tcPr>
            <w:tcW w:w="143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Б</w:t>
            </w:r>
          </w:p>
        </w:tc>
        <w:tc>
          <w:tcPr>
            <w:tcW w:w="0" w:type="auto"/>
            <w:vMerge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rPr>
                <w:sz w:val="24"/>
                <w:szCs w:val="24"/>
              </w:rPr>
            </w:pP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3,1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4,3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6,0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8,5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12,0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17,0</w:t>
            </w:r>
          </w:p>
        </w:tc>
        <w:tc>
          <w:tcPr>
            <w:tcW w:w="262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24,0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34,0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47,6</w:t>
            </w:r>
          </w:p>
        </w:tc>
        <w:tc>
          <w:tcPr>
            <w:tcW w:w="335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68</w:t>
            </w:r>
          </w:p>
        </w:tc>
      </w:tr>
      <w:tr w:rsidR="00AA068C" w:rsidRPr="00AA068C" w:rsidTr="00AA068C">
        <w:trPr>
          <w:gridAfter w:val="1"/>
          <w:wAfter w:w="166" w:type="pct"/>
          <w:trHeight w:val="285"/>
          <w:tblCellSpacing w:w="15" w:type="dxa"/>
        </w:trPr>
        <w:tc>
          <w:tcPr>
            <w:tcW w:w="1108" w:type="pct"/>
            <w:gridSpan w:val="2"/>
            <w:vMerge w:val="restar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Минимальное расстояние между словами</w:t>
            </w:r>
          </w:p>
        </w:tc>
        <w:tc>
          <w:tcPr>
            <w:tcW w:w="143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А</w:t>
            </w:r>
          </w:p>
        </w:tc>
        <w:tc>
          <w:tcPr>
            <w:tcW w:w="716" w:type="pct"/>
            <w:vMerge w:val="restar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i/>
                <w:iCs/>
                <w:sz w:val="24"/>
                <w:szCs w:val="24"/>
              </w:rPr>
              <w:t>e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-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1,1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1,5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2,1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3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4,2</w:t>
            </w:r>
          </w:p>
        </w:tc>
        <w:tc>
          <w:tcPr>
            <w:tcW w:w="262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6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8,4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12</w:t>
            </w:r>
          </w:p>
        </w:tc>
        <w:tc>
          <w:tcPr>
            <w:tcW w:w="335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16,8</w:t>
            </w:r>
          </w:p>
        </w:tc>
      </w:tr>
      <w:tr w:rsidR="00AA068C" w:rsidRPr="00AA068C" w:rsidTr="00AA068C">
        <w:trPr>
          <w:gridAfter w:val="1"/>
          <w:wAfter w:w="166" w:type="pct"/>
          <w:trHeight w:val="285"/>
          <w:tblCellSpacing w:w="15" w:type="dxa"/>
        </w:trPr>
        <w:tc>
          <w:tcPr>
            <w:tcW w:w="0" w:type="auto"/>
            <w:gridSpan w:val="2"/>
            <w:vMerge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rPr>
                <w:sz w:val="24"/>
                <w:szCs w:val="24"/>
              </w:rPr>
            </w:pPr>
          </w:p>
        </w:tc>
        <w:tc>
          <w:tcPr>
            <w:tcW w:w="143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Б</w:t>
            </w:r>
          </w:p>
        </w:tc>
        <w:tc>
          <w:tcPr>
            <w:tcW w:w="0" w:type="auto"/>
            <w:vMerge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rPr>
                <w:sz w:val="24"/>
                <w:szCs w:val="24"/>
              </w:rPr>
            </w:pP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1,1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1,5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2,1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3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4,2</w:t>
            </w:r>
          </w:p>
        </w:tc>
        <w:tc>
          <w:tcPr>
            <w:tcW w:w="246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6</w:t>
            </w:r>
          </w:p>
        </w:tc>
        <w:tc>
          <w:tcPr>
            <w:tcW w:w="262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8,4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12</w:t>
            </w:r>
          </w:p>
        </w:tc>
        <w:tc>
          <w:tcPr>
            <w:tcW w:w="281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16,8</w:t>
            </w:r>
          </w:p>
        </w:tc>
        <w:tc>
          <w:tcPr>
            <w:tcW w:w="335" w:type="pct"/>
            <w:tcBorders>
              <w:top w:val="outset" w:sz="6" w:space="0" w:color="0000FF"/>
              <w:left w:val="outset" w:sz="6" w:space="0" w:color="0000FF"/>
              <w:bottom w:val="outset" w:sz="6" w:space="0" w:color="0000FF"/>
              <w:right w:val="outset" w:sz="6" w:space="0" w:color="0000FF"/>
            </w:tcBorders>
            <w:vAlign w:val="center"/>
            <w:hideMark/>
          </w:tcPr>
          <w:p w:rsidR="00AA068C" w:rsidRPr="00AA068C" w:rsidRDefault="00AA068C" w:rsidP="00DD66FB">
            <w:pPr>
              <w:jc w:val="center"/>
              <w:rPr>
                <w:sz w:val="24"/>
                <w:szCs w:val="24"/>
              </w:rPr>
            </w:pPr>
            <w:r w:rsidRPr="00AA068C">
              <w:rPr>
                <w:sz w:val="24"/>
                <w:szCs w:val="24"/>
              </w:rPr>
              <w:t>24</w:t>
            </w:r>
          </w:p>
        </w:tc>
      </w:tr>
      <w:tr w:rsidR="00AA068C" w:rsidRPr="00AA068C" w:rsidTr="00AA068C">
        <w:tblPrEx>
          <w:tblCellSpacing w:w="0" w:type="nil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Before w:val="1"/>
          <w:wBefore w:w="8" w:type="pct"/>
          <w:trHeight w:val="285"/>
        </w:trPr>
        <w:tc>
          <w:tcPr>
            <w:tcW w:w="4951" w:type="pct"/>
            <w:gridSpan w:val="14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1F30A0" w:rsidRDefault="001F30A0" w:rsidP="00DD66FB">
            <w:pPr>
              <w:ind w:firstLine="450"/>
              <w:rPr>
                <w:b/>
                <w:bCs/>
                <w:caps/>
                <w:color w:val="008000"/>
                <w:sz w:val="27"/>
                <w:szCs w:val="27"/>
              </w:rPr>
            </w:pPr>
            <w:bookmarkStart w:id="1" w:name="0001"/>
          </w:p>
          <w:p w:rsidR="00AA068C" w:rsidRPr="00AA068C" w:rsidRDefault="00AA068C" w:rsidP="00DD66FB">
            <w:pPr>
              <w:ind w:firstLine="450"/>
              <w:rPr>
                <w:sz w:val="24"/>
                <w:szCs w:val="24"/>
              </w:rPr>
            </w:pPr>
            <w:r w:rsidRPr="00AA068C">
              <w:rPr>
                <w:b/>
                <w:bCs/>
                <w:caps/>
                <w:color w:val="008000"/>
                <w:sz w:val="27"/>
                <w:szCs w:val="27"/>
              </w:rPr>
              <w:t> РУССКИЙ АЛФАВИТ (КИРИЛЛИЦА)</w:t>
            </w:r>
            <w:bookmarkEnd w:id="1"/>
          </w:p>
        </w:tc>
      </w:tr>
      <w:tr w:rsidR="00AA068C" w:rsidRPr="00AA068C" w:rsidTr="00AA068C">
        <w:tblPrEx>
          <w:tblCellSpacing w:w="0" w:type="nil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Before w:val="1"/>
          <w:wBefore w:w="8" w:type="pct"/>
          <w:trHeight w:val="285"/>
        </w:trPr>
        <w:tc>
          <w:tcPr>
            <w:tcW w:w="4946" w:type="pct"/>
            <w:gridSpan w:val="14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AA068C" w:rsidRPr="00AA068C" w:rsidRDefault="00AA068C" w:rsidP="00DD66FB">
            <w:pPr>
              <w:spacing w:before="100" w:beforeAutospacing="1" w:after="100" w:afterAutospacing="1"/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inline distT="0" distB="0" distL="0" distR="0">
                  <wp:extent cx="4410075" cy="2609102"/>
                  <wp:effectExtent l="19050" t="0" r="9525" b="0"/>
                  <wp:docPr id="10" name="Рисунок 10" descr="http://www.propro.ru/graphbook/eskd/eskd/gost/2_304/00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propro.ru/graphbook/eskd/eskd/gost/2_304/00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0075" cy="26091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879D7" w:rsidRDefault="00963D68" w:rsidP="004C0CB9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AF2513">
        <w:rPr>
          <w:rFonts w:ascii="Times New Roman" w:hAnsi="Times New Roman"/>
          <w:sz w:val="24"/>
          <w:szCs w:val="24"/>
        </w:rPr>
        <w:t xml:space="preserve">      </w:t>
      </w:r>
    </w:p>
    <w:p w:rsidR="00D84361" w:rsidRDefault="00D84361" w:rsidP="004C0CB9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D84361" w:rsidRDefault="00D84361" w:rsidP="004C0CB9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D84361" w:rsidRDefault="00D84361" w:rsidP="004C0CB9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D84361" w:rsidRDefault="00D84361" w:rsidP="004C0CB9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4367C4" w:rsidRDefault="004C2BAD" w:rsidP="004C0CB9">
      <w:pPr>
        <w:pStyle w:val="a3"/>
        <w:jc w:val="both"/>
        <w:rPr>
          <w:rFonts w:ascii="Times New Roman" w:hAnsi="Times New Roman"/>
          <w:sz w:val="28"/>
          <w:szCs w:val="28"/>
        </w:rPr>
      </w:pPr>
      <w:r w:rsidRPr="004C2BAD">
        <w:rPr>
          <w:rFonts w:ascii="Times New Roman" w:hAnsi="Times New Roman"/>
          <w:sz w:val="28"/>
          <w:szCs w:val="28"/>
        </w:rPr>
        <w:t xml:space="preserve">Вопросы </w:t>
      </w:r>
      <w:r w:rsidR="00D84361">
        <w:rPr>
          <w:rFonts w:ascii="Times New Roman" w:hAnsi="Times New Roman"/>
          <w:sz w:val="28"/>
          <w:szCs w:val="28"/>
        </w:rPr>
        <w:t xml:space="preserve"> и задания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4C2BAD">
        <w:rPr>
          <w:rFonts w:ascii="Times New Roman" w:hAnsi="Times New Roman"/>
          <w:sz w:val="28"/>
          <w:szCs w:val="28"/>
        </w:rPr>
        <w:t>для самопроверки</w:t>
      </w:r>
      <w:r>
        <w:rPr>
          <w:rFonts w:ascii="Times New Roman" w:hAnsi="Times New Roman"/>
          <w:sz w:val="28"/>
          <w:szCs w:val="28"/>
        </w:rPr>
        <w:t>:</w:t>
      </w:r>
    </w:p>
    <w:p w:rsidR="00F4122B" w:rsidRPr="004C2BAD" w:rsidRDefault="00F4122B" w:rsidP="004C0CB9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F4122B" w:rsidRPr="00F4122B" w:rsidRDefault="004C2BAD" w:rsidP="00F4122B">
      <w:pPr>
        <w:pStyle w:val="a3"/>
        <w:numPr>
          <w:ilvl w:val="0"/>
          <w:numId w:val="15"/>
        </w:numPr>
        <w:rPr>
          <w:rFonts w:ascii="Times New Roman" w:hAnsi="Times New Roman"/>
          <w:sz w:val="24"/>
          <w:szCs w:val="24"/>
        </w:rPr>
      </w:pPr>
      <w:r w:rsidRPr="00F4122B">
        <w:rPr>
          <w:rFonts w:ascii="Times New Roman" w:hAnsi="Times New Roman"/>
          <w:sz w:val="24"/>
          <w:szCs w:val="24"/>
        </w:rPr>
        <w:lastRenderedPageBreak/>
        <w:t>Чем определя</w:t>
      </w:r>
      <w:r w:rsidR="00F4122B" w:rsidRPr="00F4122B">
        <w:rPr>
          <w:rFonts w:ascii="Times New Roman" w:hAnsi="Times New Roman"/>
          <w:sz w:val="24"/>
          <w:szCs w:val="24"/>
        </w:rPr>
        <w:t>ется размер" чертежного шрифта?</w:t>
      </w:r>
    </w:p>
    <w:p w:rsidR="00F4122B" w:rsidRPr="00F4122B" w:rsidRDefault="004C2BAD" w:rsidP="00F4122B">
      <w:pPr>
        <w:pStyle w:val="a3"/>
        <w:numPr>
          <w:ilvl w:val="0"/>
          <w:numId w:val="15"/>
        </w:numPr>
        <w:rPr>
          <w:rFonts w:ascii="Times New Roman" w:hAnsi="Times New Roman"/>
          <w:sz w:val="24"/>
          <w:szCs w:val="24"/>
        </w:rPr>
      </w:pPr>
      <w:r w:rsidRPr="00F4122B">
        <w:rPr>
          <w:rFonts w:ascii="Times New Roman" w:hAnsi="Times New Roman"/>
          <w:sz w:val="24"/>
          <w:szCs w:val="24"/>
        </w:rPr>
        <w:t xml:space="preserve"> Чему равен угол наклона букв, цифр, знаков чертежного шрифта?</w:t>
      </w:r>
    </w:p>
    <w:p w:rsidR="00F4122B" w:rsidRPr="00F4122B" w:rsidRDefault="00F4122B" w:rsidP="00F4122B">
      <w:pPr>
        <w:pStyle w:val="c12"/>
        <w:numPr>
          <w:ilvl w:val="0"/>
          <w:numId w:val="15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F4122B">
        <w:rPr>
          <w:rStyle w:val="c4"/>
          <w:color w:val="000000"/>
        </w:rPr>
        <w:t>Назовите   типы   шрифтов,   установленных ГОСТ 2.304—81.</w:t>
      </w:r>
    </w:p>
    <w:p w:rsidR="00F4122B" w:rsidRPr="00F4122B" w:rsidRDefault="00F4122B" w:rsidP="00F4122B">
      <w:pPr>
        <w:pStyle w:val="c12"/>
        <w:numPr>
          <w:ilvl w:val="0"/>
          <w:numId w:val="15"/>
        </w:numPr>
        <w:shd w:val="clear" w:color="auto" w:fill="FFFFFF"/>
        <w:spacing w:before="0" w:beforeAutospacing="0" w:after="0" w:afterAutospacing="0"/>
        <w:rPr>
          <w:rStyle w:val="c4"/>
          <w:color w:val="000000"/>
        </w:rPr>
      </w:pPr>
      <w:r w:rsidRPr="00F4122B">
        <w:rPr>
          <w:rStyle w:val="c4"/>
          <w:color w:val="000000"/>
        </w:rPr>
        <w:t>Назовите    буквы,    написание    которых одинаково как для заглавных, так и для строчных букв.</w:t>
      </w:r>
    </w:p>
    <w:p w:rsidR="00F4122B" w:rsidRPr="00F4122B" w:rsidRDefault="00F4122B" w:rsidP="00F4122B">
      <w:pPr>
        <w:pStyle w:val="a3"/>
        <w:numPr>
          <w:ilvl w:val="0"/>
          <w:numId w:val="15"/>
        </w:numPr>
        <w:rPr>
          <w:rFonts w:ascii="Times New Roman" w:hAnsi="Times New Roman"/>
          <w:sz w:val="24"/>
          <w:szCs w:val="24"/>
        </w:rPr>
      </w:pPr>
      <w:r w:rsidRPr="00F4122B">
        <w:rPr>
          <w:sz w:val="24"/>
          <w:szCs w:val="24"/>
        </w:rPr>
        <w:t>По таблице 1 определите относительную высоту и ширину строчных букв русского алфавита размера № 5.</w:t>
      </w:r>
    </w:p>
    <w:p w:rsidR="00F4122B" w:rsidRPr="00F4122B" w:rsidRDefault="00F4122B" w:rsidP="00F4122B">
      <w:pPr>
        <w:pStyle w:val="a3"/>
        <w:numPr>
          <w:ilvl w:val="0"/>
          <w:numId w:val="15"/>
        </w:numPr>
        <w:rPr>
          <w:rFonts w:ascii="Times New Roman" w:hAnsi="Times New Roman"/>
          <w:sz w:val="24"/>
          <w:szCs w:val="24"/>
        </w:rPr>
      </w:pPr>
      <w:r w:rsidRPr="004C2BAD">
        <w:rPr>
          <w:sz w:val="24"/>
          <w:szCs w:val="24"/>
        </w:rPr>
        <w:t>По таблице 1 определите относительную высоту и ширину строчных букв русского алфавита размера № 5.</w:t>
      </w:r>
    </w:p>
    <w:p w:rsidR="004C2BAD" w:rsidRPr="00F4122B" w:rsidRDefault="004C2BAD" w:rsidP="00F4122B">
      <w:pPr>
        <w:pStyle w:val="a3"/>
        <w:ind w:left="720"/>
        <w:rPr>
          <w:rFonts w:ascii="Times New Roman" w:hAnsi="Times New Roman"/>
          <w:sz w:val="24"/>
          <w:szCs w:val="24"/>
        </w:rPr>
      </w:pPr>
    </w:p>
    <w:p w:rsidR="004C2BAD" w:rsidRPr="004C2BAD" w:rsidRDefault="004C2BAD" w:rsidP="004C2BAD">
      <w:pPr>
        <w:pStyle w:val="a3"/>
        <w:rPr>
          <w:rFonts w:ascii="Times New Roman" w:hAnsi="Times New Roman"/>
          <w:sz w:val="24"/>
          <w:szCs w:val="24"/>
        </w:rPr>
      </w:pPr>
    </w:p>
    <w:p w:rsidR="005879D7" w:rsidRDefault="005879D7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D84361" w:rsidRPr="001905F7" w:rsidRDefault="00D84361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5879D7" w:rsidRPr="001905F7" w:rsidRDefault="005879D7" w:rsidP="00DD66FB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</w:t>
      </w:r>
      <w:r w:rsidRPr="001905F7">
        <w:rPr>
          <w:rFonts w:ascii="Times New Roman" w:hAnsi="Times New Roman"/>
          <w:b/>
          <w:sz w:val="28"/>
          <w:szCs w:val="28"/>
        </w:rPr>
        <w:t xml:space="preserve">.МЕТОДИЧЕСКИЕ РЕКОМЕНДАЦИИ К ОФОРМЛЕНИЮ </w:t>
      </w:r>
      <w:r w:rsidR="00AF2513">
        <w:rPr>
          <w:rFonts w:ascii="Times New Roman" w:hAnsi="Times New Roman"/>
          <w:b/>
          <w:sz w:val="28"/>
          <w:szCs w:val="28"/>
        </w:rPr>
        <w:t>ГРАФИЧЕСКИХ РАБОТ.</w:t>
      </w:r>
    </w:p>
    <w:p w:rsidR="005879D7" w:rsidRPr="001905F7" w:rsidRDefault="005879D7" w:rsidP="00DD66FB">
      <w:pPr>
        <w:pStyle w:val="c1"/>
        <w:shd w:val="clear" w:color="auto" w:fill="FFFFFF"/>
        <w:spacing w:before="0" w:beforeAutospacing="0" w:after="0" w:afterAutospacing="0"/>
        <w:ind w:firstLine="426"/>
        <w:jc w:val="both"/>
        <w:rPr>
          <w:rStyle w:val="c2"/>
        </w:rPr>
      </w:pPr>
    </w:p>
    <w:p w:rsidR="009F3D5F" w:rsidRPr="009F3D5F" w:rsidRDefault="009F3D5F" w:rsidP="00DD66FB">
      <w:pPr>
        <w:pStyle w:val="a7"/>
        <w:shd w:val="clear" w:color="auto" w:fill="FFFFFF"/>
        <w:spacing w:before="0" w:beforeAutospacing="0" w:after="0" w:afterAutospacing="0" w:line="336" w:lineRule="atLeast"/>
        <w:textAlignment w:val="baseline"/>
        <w:rPr>
          <w:color w:val="000000"/>
        </w:rPr>
      </w:pPr>
      <w:r>
        <w:t xml:space="preserve">        </w:t>
      </w:r>
      <w:r w:rsidR="005879D7" w:rsidRPr="001905F7">
        <w:t>Работ</w:t>
      </w:r>
      <w:r w:rsidR="00AF2513">
        <w:t>ы</w:t>
      </w:r>
      <w:r w:rsidR="005879D7" w:rsidRPr="001905F7">
        <w:t xml:space="preserve"> </w:t>
      </w:r>
      <w:r w:rsidR="00AF2513">
        <w:t>должны</w:t>
      </w:r>
      <w:r w:rsidR="005879D7" w:rsidRPr="001905F7">
        <w:t xml:space="preserve"> быть представлен</w:t>
      </w:r>
      <w:r w:rsidR="00AF2513">
        <w:t>ы</w:t>
      </w:r>
      <w:r w:rsidR="005879D7" w:rsidRPr="001905F7">
        <w:t xml:space="preserve"> на </w:t>
      </w:r>
      <w:r w:rsidR="00AF2513">
        <w:t xml:space="preserve">чертежной </w:t>
      </w:r>
      <w:r w:rsidR="005879D7" w:rsidRPr="001905F7">
        <w:t>бумаге формата А4</w:t>
      </w:r>
      <w:r w:rsidR="00AF2513">
        <w:t xml:space="preserve"> с применением чертежных инструментов от руки в карандаше, все построения должны быть выполнены аккуратно с соблюдением требований стандартов.</w:t>
      </w:r>
      <w:r w:rsidRPr="009F3D5F">
        <w:rPr>
          <w:rFonts w:ascii="Tahoma" w:hAnsi="Tahoma" w:cs="Tahoma"/>
          <w:color w:val="000000"/>
          <w:sz w:val="21"/>
          <w:szCs w:val="21"/>
        </w:rPr>
        <w:t xml:space="preserve"> </w:t>
      </w:r>
      <w:r w:rsidRPr="009F3D5F">
        <w:rPr>
          <w:color w:val="000000"/>
        </w:rPr>
        <w:t>Построения выполняют чертежными карандашами, с соблюдением типов линий по ГОСТ 2.303-68 «Линии». Для основной линии следует выбрать карандаш ТМ,</w:t>
      </w:r>
      <w:r w:rsidRPr="009F3D5F">
        <w:rPr>
          <w:rStyle w:val="apple-converted-space"/>
          <w:color w:val="000000"/>
        </w:rPr>
        <w:t> </w:t>
      </w:r>
      <w:r w:rsidRPr="009F3D5F">
        <w:rPr>
          <w:color w:val="000000"/>
          <w:bdr w:val="none" w:sz="0" w:space="0" w:color="auto" w:frame="1"/>
          <w:lang w:val="en-US"/>
        </w:rPr>
        <w:t>HB</w:t>
      </w:r>
      <w:r w:rsidRPr="009F3D5F">
        <w:rPr>
          <w:rStyle w:val="apple-converted-space"/>
          <w:color w:val="000000"/>
        </w:rPr>
        <w:t> </w:t>
      </w:r>
      <w:r w:rsidRPr="009F3D5F">
        <w:rPr>
          <w:color w:val="000000"/>
        </w:rPr>
        <w:t>или</w:t>
      </w:r>
      <w:r w:rsidRPr="009F3D5F">
        <w:rPr>
          <w:rStyle w:val="apple-converted-space"/>
          <w:color w:val="000000"/>
        </w:rPr>
        <w:t> </w:t>
      </w:r>
      <w:r w:rsidRPr="009F3D5F">
        <w:rPr>
          <w:color w:val="000000"/>
          <w:bdr w:val="none" w:sz="0" w:space="0" w:color="auto" w:frame="1"/>
          <w:lang w:val="en-US"/>
        </w:rPr>
        <w:t>F</w:t>
      </w:r>
      <w:r w:rsidRPr="009F3D5F">
        <w:rPr>
          <w:color w:val="000000"/>
        </w:rPr>
        <w:t>, для всех остальных типов линий – Т или</w:t>
      </w:r>
      <w:r w:rsidRPr="009F3D5F">
        <w:rPr>
          <w:rStyle w:val="apple-converted-space"/>
          <w:color w:val="000000"/>
        </w:rPr>
        <w:t> </w:t>
      </w:r>
      <w:r w:rsidRPr="009F3D5F">
        <w:rPr>
          <w:color w:val="000000"/>
          <w:bdr w:val="none" w:sz="0" w:space="0" w:color="auto" w:frame="1"/>
          <w:lang w:val="en-US"/>
        </w:rPr>
        <w:t>H</w:t>
      </w:r>
      <w:r w:rsidRPr="009F3D5F">
        <w:rPr>
          <w:color w:val="000000"/>
        </w:rPr>
        <w:t>. Рекомендуемая толщина основной линии на чертежах 0.8…1.0 мм. Выбранная толщина основной линии должна соблюдаться на всем поле чертежа. Толщина остальных линий чертежа выбирается в соответствии с ГОСТ 2.303-68 «Линии» и должны вычерчиваться тонко, но ярко, твердым, остро заточенным карандашом.</w:t>
      </w:r>
    </w:p>
    <w:p w:rsidR="009F3D5F" w:rsidRPr="009F3D5F" w:rsidRDefault="009F3D5F" w:rsidP="00DD66FB">
      <w:pPr>
        <w:pStyle w:val="a7"/>
        <w:shd w:val="clear" w:color="auto" w:fill="FFFFFF"/>
        <w:spacing w:before="375" w:beforeAutospacing="0" w:after="375" w:afterAutospacing="0" w:line="336" w:lineRule="atLeast"/>
        <w:textAlignment w:val="baseline"/>
        <w:rPr>
          <w:color w:val="000000"/>
        </w:rPr>
      </w:pPr>
      <w:r>
        <w:rPr>
          <w:color w:val="000000"/>
        </w:rPr>
        <w:t xml:space="preserve">        </w:t>
      </w:r>
      <w:r w:rsidRPr="009F3D5F">
        <w:rPr>
          <w:color w:val="000000"/>
        </w:rPr>
        <w:t>Изображения на листе компонуют таким образом, чтобы все поле чертежа было равномерно использовано. Линии вспомогательных построений на заключительном этапе оформления чертежа необходимо убрать.</w:t>
      </w:r>
    </w:p>
    <w:p w:rsidR="003E2E42" w:rsidRPr="009F3D5F" w:rsidRDefault="003E2E42" w:rsidP="00DD66FB">
      <w:pPr>
        <w:pStyle w:val="a3"/>
        <w:ind w:firstLine="426"/>
        <w:jc w:val="both"/>
        <w:rPr>
          <w:rFonts w:ascii="Times New Roman" w:hAnsi="Times New Roman"/>
          <w:color w:val="000000"/>
          <w:sz w:val="24"/>
          <w:szCs w:val="24"/>
        </w:rPr>
      </w:pPr>
      <w:r w:rsidRPr="009F3D5F">
        <w:rPr>
          <w:rFonts w:ascii="Times New Roman" w:hAnsi="Times New Roman"/>
          <w:sz w:val="24"/>
          <w:szCs w:val="24"/>
        </w:rPr>
        <w:t xml:space="preserve"> </w:t>
      </w:r>
      <w:r w:rsidRPr="009F3D5F">
        <w:rPr>
          <w:rFonts w:ascii="Times New Roman" w:hAnsi="Times New Roman"/>
          <w:color w:val="000000"/>
          <w:sz w:val="24"/>
          <w:szCs w:val="24"/>
        </w:rPr>
        <w:t>Работа с учебной литературой должна проводиться с целью опережающего восприятия материала</w:t>
      </w:r>
      <w:r w:rsidR="009F3D5F">
        <w:rPr>
          <w:rFonts w:ascii="Times New Roman" w:hAnsi="Times New Roman"/>
          <w:color w:val="000000"/>
          <w:sz w:val="24"/>
          <w:szCs w:val="24"/>
        </w:rPr>
        <w:t>,</w:t>
      </w:r>
      <w:r w:rsidR="009F3D5F" w:rsidRPr="009F3D5F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9F3D5F" w:rsidRPr="009F3D5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дисциплину нужно изучать последовательно и систематически.</w:t>
      </w:r>
    </w:p>
    <w:p w:rsidR="009F3D5F" w:rsidRPr="009F3D5F" w:rsidRDefault="00761490" w:rsidP="00DD66FB">
      <w:pPr>
        <w:pStyle w:val="3f3f3f3f3f3f3f3f3f3f3f3f3f2"/>
        <w:rPr>
          <w:color w:val="000000"/>
          <w:shd w:val="clear" w:color="auto" w:fill="FFFFFF"/>
        </w:rPr>
      </w:pPr>
      <w:r w:rsidRPr="009F3D5F">
        <w:rPr>
          <w:color w:val="000000"/>
          <w:shd w:val="clear" w:color="auto" w:fill="FFFFFF"/>
        </w:rPr>
        <w:t xml:space="preserve">      </w:t>
      </w:r>
      <w:r w:rsidR="003E2E42" w:rsidRPr="009F3D5F">
        <w:rPr>
          <w:color w:val="000000"/>
          <w:shd w:val="clear" w:color="auto" w:fill="FFFFFF"/>
        </w:rPr>
        <w:t>Листы оформляются рамкой и основной надписью.</w:t>
      </w:r>
      <w:r w:rsidRPr="009F3D5F">
        <w:rPr>
          <w:color w:val="000000"/>
          <w:shd w:val="clear" w:color="auto" w:fill="FFFFFF"/>
        </w:rPr>
        <w:t xml:space="preserve"> Заполнение основной надписи осуществлять согласно ГОСТ 2.104-68 «Основные надписи»</w:t>
      </w:r>
      <w:r w:rsidR="009F3D5F" w:rsidRPr="009F3D5F">
        <w:rPr>
          <w:color w:val="000000"/>
          <w:shd w:val="clear" w:color="auto" w:fill="FFFFFF"/>
        </w:rPr>
        <w:t>.</w:t>
      </w:r>
    </w:p>
    <w:p w:rsidR="005879D7" w:rsidRPr="009F3D5F" w:rsidRDefault="009F3D5F" w:rsidP="00DD66FB">
      <w:pPr>
        <w:pStyle w:val="3f3f3f3f3f3f3f3f3f3f3f3f3f2"/>
      </w:pPr>
      <w:r w:rsidRPr="009F3D5F">
        <w:rPr>
          <w:color w:val="000000"/>
          <w:shd w:val="clear" w:color="auto" w:fill="FFFFFF"/>
        </w:rPr>
        <w:t xml:space="preserve">      Чертежи должны отличаться четким и аккуратным исполнением. Все надписи и обозначения в графических работах выполняют стандартным шрифтом, размером 3,5; 5; 7,10 мм в соответствии с ГОСТ 2.304-81 «Шрифты чертежные».</w:t>
      </w:r>
      <w:r w:rsidRPr="009F3D5F">
        <w:rPr>
          <w:rStyle w:val="apple-converted-space"/>
          <w:color w:val="000000"/>
          <w:shd w:val="clear" w:color="auto" w:fill="FFFFFF"/>
        </w:rPr>
        <w:t> </w:t>
      </w:r>
    </w:p>
    <w:p w:rsidR="00761490" w:rsidRPr="009F3D5F" w:rsidRDefault="00761490" w:rsidP="00DD66FB">
      <w:pPr>
        <w:pStyle w:val="a3"/>
        <w:jc w:val="both"/>
        <w:rPr>
          <w:rFonts w:ascii="Times New Roman" w:hAnsi="Times New Roman"/>
          <w:sz w:val="24"/>
          <w:szCs w:val="24"/>
        </w:rPr>
      </w:pPr>
      <w:r w:rsidRPr="009F3D5F">
        <w:rPr>
          <w:rFonts w:ascii="Times New Roman" w:hAnsi="Times New Roman"/>
          <w:sz w:val="24"/>
          <w:szCs w:val="24"/>
        </w:rPr>
        <w:t xml:space="preserve">Выполненную работу необходимо сдать к указанному сроку. </w:t>
      </w:r>
    </w:p>
    <w:p w:rsidR="005879D7" w:rsidRPr="009F3D5F" w:rsidRDefault="005879D7" w:rsidP="00DD66FB">
      <w:pPr>
        <w:pStyle w:val="a3"/>
        <w:jc w:val="both"/>
        <w:rPr>
          <w:rFonts w:ascii="Times New Roman" w:hAnsi="Times New Roman"/>
          <w:sz w:val="24"/>
          <w:szCs w:val="24"/>
        </w:rPr>
      </w:pPr>
    </w:p>
    <w:p w:rsidR="009F3D5F" w:rsidRDefault="009F3D5F" w:rsidP="00DD66FB">
      <w:pPr>
        <w:ind w:firstLine="851"/>
        <w:rPr>
          <w:sz w:val="24"/>
          <w:szCs w:val="24"/>
        </w:rPr>
      </w:pPr>
      <w:r w:rsidRPr="001905F7">
        <w:rPr>
          <w:b/>
          <w:i/>
          <w:sz w:val="24"/>
          <w:szCs w:val="24"/>
        </w:rPr>
        <w:t>Отметка</w:t>
      </w:r>
      <w:r w:rsidRPr="001905F7">
        <w:rPr>
          <w:sz w:val="24"/>
          <w:szCs w:val="24"/>
        </w:rPr>
        <w:t xml:space="preserve">: </w:t>
      </w:r>
      <w:r>
        <w:rPr>
          <w:sz w:val="24"/>
          <w:szCs w:val="24"/>
        </w:rPr>
        <w:t>5. 4. 3 или 2 балла</w:t>
      </w:r>
    </w:p>
    <w:p w:rsidR="009F3D5F" w:rsidRPr="001905F7" w:rsidRDefault="009F3D5F" w:rsidP="00DD66FB">
      <w:pPr>
        <w:ind w:firstLine="851"/>
        <w:rPr>
          <w:sz w:val="24"/>
          <w:szCs w:val="24"/>
        </w:rPr>
      </w:pPr>
    </w:p>
    <w:p w:rsidR="009F3D5F" w:rsidRPr="001905F7" w:rsidRDefault="009F3D5F" w:rsidP="00DD66FB">
      <w:pPr>
        <w:ind w:firstLine="851"/>
        <w:jc w:val="both"/>
        <w:rPr>
          <w:sz w:val="24"/>
          <w:szCs w:val="24"/>
          <w:u w:val="single"/>
        </w:rPr>
      </w:pPr>
      <w:r w:rsidRPr="001905F7">
        <w:rPr>
          <w:b/>
          <w:i/>
          <w:sz w:val="24"/>
          <w:szCs w:val="24"/>
        </w:rPr>
        <w:t>Критерии оценивания</w:t>
      </w:r>
      <w:r w:rsidRPr="001905F7">
        <w:rPr>
          <w:sz w:val="24"/>
          <w:szCs w:val="24"/>
        </w:rPr>
        <w:t xml:space="preserve">: </w:t>
      </w:r>
      <w:r w:rsidRPr="001905F7">
        <w:rPr>
          <w:sz w:val="24"/>
          <w:szCs w:val="24"/>
          <w:u w:val="single"/>
        </w:rPr>
        <w:sym w:font="Symbol" w:char="F0B2"/>
      </w:r>
      <w:r>
        <w:rPr>
          <w:sz w:val="24"/>
          <w:szCs w:val="24"/>
          <w:u w:val="single"/>
        </w:rPr>
        <w:t>5</w:t>
      </w:r>
      <w:r w:rsidRPr="001905F7">
        <w:rPr>
          <w:sz w:val="24"/>
          <w:szCs w:val="24"/>
          <w:u w:val="single"/>
        </w:rPr>
        <w:sym w:font="Symbol" w:char="F0B2"/>
      </w:r>
      <w:r w:rsidRPr="001905F7">
        <w:rPr>
          <w:sz w:val="24"/>
          <w:szCs w:val="24"/>
          <w:u w:val="single"/>
        </w:rPr>
        <w:t xml:space="preserve"> выставляется, если:</w:t>
      </w:r>
    </w:p>
    <w:p w:rsidR="009F3D5F" w:rsidRDefault="009F3D5F" w:rsidP="00DD66FB">
      <w:pPr>
        <w:ind w:firstLine="851"/>
        <w:jc w:val="both"/>
        <w:rPr>
          <w:sz w:val="24"/>
          <w:szCs w:val="24"/>
        </w:rPr>
      </w:pPr>
      <w:r w:rsidRPr="001905F7">
        <w:rPr>
          <w:sz w:val="24"/>
          <w:szCs w:val="24"/>
        </w:rPr>
        <w:t xml:space="preserve">-  работа сдана в указанные сроки, соблюдены требования к </w:t>
      </w:r>
      <w:r>
        <w:rPr>
          <w:sz w:val="24"/>
          <w:szCs w:val="24"/>
        </w:rPr>
        <w:t>выполнению чертежа, аккуратно и самостоятельно выполнены</w:t>
      </w:r>
      <w:r w:rsidR="00A15C0C">
        <w:rPr>
          <w:sz w:val="24"/>
          <w:szCs w:val="24"/>
        </w:rPr>
        <w:t xml:space="preserve"> построения</w:t>
      </w:r>
      <w:r>
        <w:rPr>
          <w:sz w:val="24"/>
          <w:szCs w:val="24"/>
        </w:rPr>
        <w:t xml:space="preserve"> .</w:t>
      </w:r>
    </w:p>
    <w:p w:rsidR="009F3D5F" w:rsidRPr="001905F7" w:rsidRDefault="009F3D5F" w:rsidP="00DD66FB">
      <w:pPr>
        <w:ind w:firstLine="851"/>
        <w:jc w:val="both"/>
        <w:rPr>
          <w:sz w:val="24"/>
          <w:szCs w:val="24"/>
        </w:rPr>
      </w:pPr>
      <w:r w:rsidRPr="001905F7">
        <w:rPr>
          <w:sz w:val="24"/>
          <w:szCs w:val="24"/>
          <w:u w:val="single"/>
        </w:rPr>
        <w:sym w:font="Symbol" w:char="F0B2"/>
      </w:r>
      <w:r>
        <w:rPr>
          <w:sz w:val="24"/>
          <w:szCs w:val="24"/>
          <w:u w:val="single"/>
        </w:rPr>
        <w:t>4</w:t>
      </w:r>
      <w:r w:rsidRPr="001905F7">
        <w:rPr>
          <w:sz w:val="24"/>
          <w:szCs w:val="24"/>
          <w:u w:val="single"/>
        </w:rPr>
        <w:sym w:font="Symbol" w:char="F0B2"/>
      </w:r>
      <w:r w:rsidRPr="001905F7">
        <w:rPr>
          <w:sz w:val="24"/>
          <w:szCs w:val="24"/>
          <w:u w:val="single"/>
        </w:rPr>
        <w:t xml:space="preserve"> выставляется, если:</w:t>
      </w:r>
    </w:p>
    <w:p w:rsidR="009F3D5F" w:rsidRDefault="009F3D5F" w:rsidP="00DD66FB">
      <w:pPr>
        <w:ind w:firstLine="851"/>
        <w:jc w:val="both"/>
        <w:rPr>
          <w:sz w:val="24"/>
          <w:szCs w:val="24"/>
        </w:rPr>
      </w:pPr>
      <w:r w:rsidRPr="001905F7">
        <w:rPr>
          <w:sz w:val="24"/>
          <w:szCs w:val="24"/>
        </w:rPr>
        <w:t xml:space="preserve">- основные требования выполнены, но при этом имеются неточности </w:t>
      </w:r>
    </w:p>
    <w:p w:rsidR="009F3D5F" w:rsidRDefault="009F3D5F" w:rsidP="00DD66FB">
      <w:pPr>
        <w:ind w:firstLine="851"/>
        <w:jc w:val="both"/>
        <w:rPr>
          <w:sz w:val="24"/>
          <w:szCs w:val="24"/>
        </w:rPr>
      </w:pPr>
      <w:r w:rsidRPr="001905F7">
        <w:rPr>
          <w:sz w:val="24"/>
          <w:szCs w:val="24"/>
          <w:u w:val="single"/>
        </w:rPr>
        <w:sym w:font="Symbol" w:char="F0B2"/>
      </w:r>
      <w:r>
        <w:rPr>
          <w:sz w:val="24"/>
          <w:szCs w:val="24"/>
          <w:u w:val="single"/>
        </w:rPr>
        <w:t>3</w:t>
      </w:r>
      <w:r w:rsidRPr="001905F7">
        <w:rPr>
          <w:sz w:val="24"/>
          <w:szCs w:val="24"/>
          <w:u w:val="single"/>
        </w:rPr>
        <w:sym w:font="Symbol" w:char="F0B2"/>
      </w:r>
      <w:r w:rsidRPr="001905F7">
        <w:rPr>
          <w:sz w:val="24"/>
          <w:szCs w:val="24"/>
          <w:u w:val="single"/>
        </w:rPr>
        <w:t xml:space="preserve"> выставляется, если:</w:t>
      </w:r>
    </w:p>
    <w:p w:rsidR="009F3D5F" w:rsidRPr="00A15C0C" w:rsidRDefault="009F3D5F" w:rsidP="00DD66FB">
      <w:pPr>
        <w:ind w:firstLine="851"/>
        <w:jc w:val="both"/>
        <w:rPr>
          <w:sz w:val="24"/>
          <w:szCs w:val="24"/>
        </w:rPr>
      </w:pPr>
      <w:r w:rsidRPr="001905F7">
        <w:rPr>
          <w:sz w:val="24"/>
          <w:szCs w:val="24"/>
        </w:rPr>
        <w:t xml:space="preserve">допущены </w:t>
      </w:r>
      <w:r w:rsidR="00532217">
        <w:rPr>
          <w:sz w:val="24"/>
          <w:szCs w:val="24"/>
        </w:rPr>
        <w:t>ошибки</w:t>
      </w:r>
      <w:r w:rsidR="00A15C0C">
        <w:rPr>
          <w:sz w:val="24"/>
          <w:szCs w:val="24"/>
        </w:rPr>
        <w:t>, нарушены основные требования</w:t>
      </w:r>
      <w:r w:rsidR="00A15C0C">
        <w:rPr>
          <w:rStyle w:val="apple-converted-space"/>
          <w:rFonts w:ascii="Tahoma" w:hAnsi="Tahoma" w:cs="Tahoma"/>
          <w:color w:val="000000"/>
          <w:sz w:val="21"/>
          <w:szCs w:val="21"/>
          <w:shd w:val="clear" w:color="auto" w:fill="FFFFFF"/>
        </w:rPr>
        <w:t> </w:t>
      </w:r>
      <w:hyperlink r:id="rId9" w:tooltip="Государственные стандарты" w:history="1">
        <w:r w:rsidR="00A15C0C" w:rsidRPr="00A15C0C">
          <w:rPr>
            <w:rStyle w:val="aa"/>
            <w:color w:val="auto"/>
            <w:sz w:val="24"/>
            <w:szCs w:val="24"/>
            <w:u w:val="none"/>
            <w:bdr w:val="none" w:sz="0" w:space="0" w:color="auto" w:frame="1"/>
            <w:shd w:val="clear" w:color="auto" w:fill="FFFFFF"/>
          </w:rPr>
          <w:t>государственных стандарт</w:t>
        </w:r>
      </w:hyperlink>
      <w:r w:rsidR="00A15C0C">
        <w:rPr>
          <w:sz w:val="24"/>
          <w:szCs w:val="24"/>
        </w:rPr>
        <w:t>ов</w:t>
      </w:r>
      <w:r w:rsidR="00A15C0C" w:rsidRPr="00A15C0C">
        <w:rPr>
          <w:rStyle w:val="apple-converted-space"/>
          <w:sz w:val="24"/>
          <w:szCs w:val="24"/>
          <w:shd w:val="clear" w:color="auto" w:fill="FFFFFF"/>
        </w:rPr>
        <w:t> </w:t>
      </w:r>
      <w:r w:rsidR="00A15C0C" w:rsidRPr="00A15C0C">
        <w:rPr>
          <w:sz w:val="24"/>
          <w:szCs w:val="24"/>
          <w:shd w:val="clear" w:color="auto" w:fill="FFFFFF"/>
        </w:rPr>
        <w:t>ЕСКД</w:t>
      </w:r>
      <w:r w:rsidR="00A15C0C">
        <w:rPr>
          <w:sz w:val="24"/>
          <w:szCs w:val="24"/>
          <w:shd w:val="clear" w:color="auto" w:fill="FFFFFF"/>
        </w:rPr>
        <w:t>,</w:t>
      </w:r>
      <w:r w:rsidR="00006A29">
        <w:rPr>
          <w:sz w:val="24"/>
          <w:szCs w:val="24"/>
          <w:shd w:val="clear" w:color="auto" w:fill="FFFFFF"/>
        </w:rPr>
        <w:t xml:space="preserve"> или</w:t>
      </w:r>
      <w:r w:rsidR="00A15C0C">
        <w:rPr>
          <w:sz w:val="24"/>
          <w:szCs w:val="24"/>
          <w:shd w:val="clear" w:color="auto" w:fill="FFFFFF"/>
        </w:rPr>
        <w:t xml:space="preserve"> нарушены сроки сдачи графической работы</w:t>
      </w:r>
      <w:r w:rsidR="00A15C0C" w:rsidRPr="00A15C0C">
        <w:rPr>
          <w:rStyle w:val="apple-converted-space"/>
          <w:sz w:val="24"/>
          <w:szCs w:val="24"/>
          <w:shd w:val="clear" w:color="auto" w:fill="FFFFFF"/>
        </w:rPr>
        <w:t> </w:t>
      </w:r>
    </w:p>
    <w:p w:rsidR="009F3D5F" w:rsidRPr="001905F7" w:rsidRDefault="009F3D5F" w:rsidP="00DD66FB">
      <w:pPr>
        <w:ind w:firstLine="851"/>
        <w:jc w:val="both"/>
        <w:rPr>
          <w:sz w:val="24"/>
          <w:szCs w:val="24"/>
          <w:u w:val="single"/>
        </w:rPr>
      </w:pPr>
      <w:r w:rsidRPr="001905F7">
        <w:rPr>
          <w:sz w:val="24"/>
          <w:szCs w:val="24"/>
          <w:u w:val="single"/>
        </w:rPr>
        <w:sym w:font="Symbol" w:char="F0B2"/>
      </w:r>
      <w:r>
        <w:rPr>
          <w:sz w:val="24"/>
          <w:szCs w:val="24"/>
          <w:u w:val="single"/>
        </w:rPr>
        <w:t>2</w:t>
      </w:r>
      <w:r w:rsidRPr="001905F7">
        <w:rPr>
          <w:sz w:val="24"/>
          <w:szCs w:val="24"/>
          <w:u w:val="single"/>
        </w:rPr>
        <w:sym w:font="Symbol" w:char="F0B2"/>
      </w:r>
      <w:r w:rsidRPr="001905F7">
        <w:rPr>
          <w:sz w:val="24"/>
          <w:szCs w:val="24"/>
          <w:u w:val="single"/>
        </w:rPr>
        <w:t xml:space="preserve"> выставляется, если:</w:t>
      </w:r>
    </w:p>
    <w:p w:rsidR="009F3D5F" w:rsidRPr="001905F7" w:rsidRDefault="009F3D5F" w:rsidP="00DD66FB">
      <w:pPr>
        <w:ind w:firstLine="851"/>
        <w:jc w:val="both"/>
        <w:rPr>
          <w:sz w:val="24"/>
          <w:szCs w:val="24"/>
        </w:rPr>
      </w:pPr>
      <w:r w:rsidRPr="001905F7">
        <w:rPr>
          <w:sz w:val="24"/>
          <w:szCs w:val="24"/>
        </w:rPr>
        <w:t>- допущены грубейшие ошибки в оформление работы</w:t>
      </w:r>
      <w:r>
        <w:rPr>
          <w:sz w:val="24"/>
          <w:szCs w:val="24"/>
        </w:rPr>
        <w:t>, что требует ее переделки или  работа не выполнена.</w:t>
      </w:r>
    </w:p>
    <w:p w:rsidR="004367C4" w:rsidRDefault="004367C4" w:rsidP="00DD66FB">
      <w:pPr>
        <w:jc w:val="center"/>
        <w:rPr>
          <w:sz w:val="24"/>
          <w:szCs w:val="24"/>
        </w:rPr>
      </w:pPr>
    </w:p>
    <w:p w:rsidR="004367C4" w:rsidRDefault="004367C4" w:rsidP="00DD66FB">
      <w:pPr>
        <w:jc w:val="center"/>
        <w:rPr>
          <w:sz w:val="24"/>
          <w:szCs w:val="24"/>
        </w:rPr>
      </w:pPr>
    </w:p>
    <w:p w:rsidR="004367C4" w:rsidRDefault="004367C4" w:rsidP="00DD66FB">
      <w:pPr>
        <w:jc w:val="center"/>
        <w:rPr>
          <w:sz w:val="24"/>
          <w:szCs w:val="24"/>
        </w:rPr>
      </w:pPr>
    </w:p>
    <w:p w:rsidR="004367C4" w:rsidRDefault="004367C4" w:rsidP="00DD66FB">
      <w:pPr>
        <w:jc w:val="center"/>
        <w:rPr>
          <w:sz w:val="24"/>
          <w:szCs w:val="24"/>
        </w:rPr>
      </w:pPr>
    </w:p>
    <w:p w:rsidR="00006A29" w:rsidRDefault="00006A29" w:rsidP="00DD66FB">
      <w:pPr>
        <w:jc w:val="center"/>
        <w:rPr>
          <w:sz w:val="24"/>
          <w:szCs w:val="24"/>
        </w:rPr>
      </w:pPr>
      <w:r>
        <w:rPr>
          <w:sz w:val="24"/>
          <w:szCs w:val="24"/>
        </w:rPr>
        <w:t>ГРАФИЧЕСКАЯ РАБОТА №1</w:t>
      </w:r>
    </w:p>
    <w:p w:rsidR="004367C4" w:rsidRPr="004367C4" w:rsidRDefault="004367C4" w:rsidP="00DD66FB">
      <w:pPr>
        <w:jc w:val="center"/>
      </w:pPr>
      <w:r w:rsidRPr="004367C4">
        <w:t>«Линии чертежа»</w:t>
      </w:r>
    </w:p>
    <w:p w:rsidR="000B392C" w:rsidRDefault="00263721" w:rsidP="00DD66FB">
      <w:pPr>
        <w:rPr>
          <w:color w:val="000000"/>
          <w:sz w:val="27"/>
          <w:szCs w:val="27"/>
          <w:shd w:val="clear" w:color="auto" w:fill="FFFFFF"/>
        </w:rPr>
      </w:pPr>
      <w:r>
        <w:rPr>
          <w:color w:val="000000"/>
          <w:sz w:val="27"/>
          <w:szCs w:val="27"/>
        </w:rPr>
        <w:br/>
      </w:r>
      <w:r>
        <w:rPr>
          <w:color w:val="000000"/>
          <w:sz w:val="27"/>
          <w:szCs w:val="27"/>
          <w:shd w:val="clear" w:color="auto" w:fill="FFFFFF"/>
        </w:rPr>
        <w:t>ГОСТ 2.303 - 81 устанавливает начертание и основные назначения линий, применяемых при выполнении чертежа.</w:t>
      </w:r>
      <w:r>
        <w:rPr>
          <w:color w:val="000000"/>
          <w:sz w:val="27"/>
          <w:szCs w:val="27"/>
        </w:rPr>
        <w:br/>
      </w:r>
      <w:r>
        <w:rPr>
          <w:color w:val="000000"/>
          <w:sz w:val="27"/>
          <w:szCs w:val="27"/>
        </w:rPr>
        <w:br/>
      </w:r>
      <w:r>
        <w:rPr>
          <w:color w:val="000000"/>
          <w:sz w:val="27"/>
          <w:szCs w:val="27"/>
          <w:u w:val="single"/>
          <w:shd w:val="clear" w:color="auto" w:fill="FFFFFF"/>
        </w:rPr>
        <w:t>Содержание работы:</w:t>
      </w:r>
      <w:r>
        <w:rPr>
          <w:color w:val="000000"/>
          <w:sz w:val="27"/>
          <w:szCs w:val="27"/>
        </w:rPr>
        <w:br/>
      </w:r>
      <w:r>
        <w:rPr>
          <w:color w:val="000000"/>
          <w:sz w:val="27"/>
          <w:szCs w:val="27"/>
        </w:rPr>
        <w:lastRenderedPageBreak/>
        <w:br/>
      </w:r>
      <w:r>
        <w:rPr>
          <w:color w:val="000000"/>
          <w:sz w:val="27"/>
          <w:szCs w:val="27"/>
          <w:shd w:val="clear" w:color="auto" w:fill="FFFFFF"/>
        </w:rPr>
        <w:t>На листе чертежной бумаги формата А4 вычертить линии, окружности, технические детали. Нанести штриховку на изображение деталей.</w:t>
      </w:r>
      <w:r>
        <w:rPr>
          <w:color w:val="000000"/>
          <w:sz w:val="27"/>
          <w:szCs w:val="27"/>
        </w:rPr>
        <w:br/>
      </w:r>
      <w:r w:rsidR="000B392C">
        <w:rPr>
          <w:color w:val="000000"/>
          <w:sz w:val="27"/>
          <w:szCs w:val="27"/>
          <w:shd w:val="clear" w:color="auto" w:fill="FFFFFF"/>
        </w:rPr>
        <w:t>Образец выполнения работы - рисунок 1</w:t>
      </w:r>
      <w:r w:rsidR="000B392C">
        <w:rPr>
          <w:sz w:val="24"/>
          <w:szCs w:val="24"/>
        </w:rPr>
        <w:t xml:space="preserve">    </w:t>
      </w:r>
      <w:r>
        <w:rPr>
          <w:color w:val="000000"/>
          <w:sz w:val="27"/>
          <w:szCs w:val="27"/>
        </w:rPr>
        <w:br/>
      </w:r>
      <w:r>
        <w:rPr>
          <w:color w:val="000000"/>
          <w:sz w:val="27"/>
          <w:szCs w:val="27"/>
          <w:shd w:val="clear" w:color="auto" w:fill="FFFFFF"/>
        </w:rPr>
        <w:t>Примечание. Размеры на чертеже не наносить.</w:t>
      </w:r>
    </w:p>
    <w:p w:rsidR="000B392C" w:rsidRDefault="000B392C" w:rsidP="00DD66FB">
      <w:pPr>
        <w:rPr>
          <w:color w:val="000000"/>
          <w:sz w:val="27"/>
          <w:szCs w:val="27"/>
          <w:shd w:val="clear" w:color="auto" w:fill="FFFFFF"/>
        </w:rPr>
      </w:pPr>
      <w:r w:rsidRPr="000B392C">
        <w:rPr>
          <w:noProof/>
          <w:color w:val="000000"/>
          <w:sz w:val="27"/>
          <w:szCs w:val="27"/>
          <w:shd w:val="clear" w:color="auto" w:fill="FFFFFF"/>
        </w:rPr>
        <w:drawing>
          <wp:inline distT="0" distB="0" distL="0" distR="0">
            <wp:extent cx="4486275" cy="6033499"/>
            <wp:effectExtent l="19050" t="0" r="9525" b="0"/>
            <wp:docPr id="24" name="Рисунок 1" descr="http://lib.znate.ru/pars_docs/refs/248/247326/247326_html_a7a2c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lib.znate.ru/pars_docs/refs/248/247326/247326_html_a7a2ca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6033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06F3" w:rsidRDefault="007D06F3" w:rsidP="00DD66FB">
      <w:r w:rsidRPr="007D06F3">
        <w:lastRenderedPageBreak/>
        <w:t xml:space="preserve"> </w:t>
      </w:r>
      <w:r>
        <w:rPr>
          <w:noProof/>
        </w:rPr>
        <w:drawing>
          <wp:inline distT="0" distB="0" distL="0" distR="0">
            <wp:extent cx="6301740" cy="8541515"/>
            <wp:effectExtent l="19050" t="0" r="3810" b="0"/>
            <wp:docPr id="12" name="Рисунок 7" descr="http://lib.znate.ru/pars_docs/refs/248/247326/247326_html_4df67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lib.znate.ru/pars_docs/refs/248/247326/247326_html_4df6761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740" cy="8541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392C" w:rsidRDefault="000B392C" w:rsidP="00DD66FB">
      <w:pPr>
        <w:rPr>
          <w:color w:val="000000"/>
          <w:sz w:val="27"/>
          <w:szCs w:val="27"/>
        </w:rPr>
      </w:pPr>
      <w:r>
        <w:rPr>
          <w:noProof/>
        </w:rPr>
        <w:lastRenderedPageBreak/>
        <w:drawing>
          <wp:inline distT="0" distB="0" distL="0" distR="0">
            <wp:extent cx="6301740" cy="8396002"/>
            <wp:effectExtent l="19050" t="0" r="3810" b="0"/>
            <wp:docPr id="25" name="Рисунок 10" descr="http://lib.znate.ru/pars_docs/refs/248/247326/247326_html_1ac40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lib.znate.ru/pars_docs/refs/248/247326/247326_html_1ac401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740" cy="8396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392C" w:rsidRDefault="000B392C" w:rsidP="00DD66FB">
      <w:pPr>
        <w:rPr>
          <w:color w:val="000000"/>
          <w:sz w:val="27"/>
          <w:szCs w:val="27"/>
        </w:rPr>
      </w:pPr>
      <w:r>
        <w:rPr>
          <w:noProof/>
        </w:rPr>
        <w:lastRenderedPageBreak/>
        <w:drawing>
          <wp:inline distT="0" distB="0" distL="0" distR="0">
            <wp:extent cx="6301740" cy="8500242"/>
            <wp:effectExtent l="19050" t="0" r="3810" b="0"/>
            <wp:docPr id="26" name="Рисунок 13" descr="http://lib.znate.ru/pars_docs/refs/248/247326/247326_html_m38d737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lib.znate.ru/pars_docs/refs/248/247326/247326_html_m38d7373f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740" cy="8500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392C" w:rsidRDefault="000B392C" w:rsidP="00DD66FB">
      <w:pPr>
        <w:rPr>
          <w:color w:val="000000"/>
          <w:sz w:val="27"/>
          <w:szCs w:val="27"/>
        </w:rPr>
      </w:pPr>
      <w:r>
        <w:rPr>
          <w:noProof/>
        </w:rPr>
        <w:lastRenderedPageBreak/>
        <w:drawing>
          <wp:inline distT="0" distB="0" distL="0" distR="0">
            <wp:extent cx="6301740" cy="8256798"/>
            <wp:effectExtent l="19050" t="0" r="3810" b="0"/>
            <wp:docPr id="27" name="Рисунок 16" descr="http://lib.znate.ru/pars_docs/refs/248/247326/247326_html_m540985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lib.znate.ru/pars_docs/refs/248/247326/247326_html_m540985e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740" cy="82567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72AE" w:rsidRDefault="007D06F3" w:rsidP="00DD66FB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301740" cy="8180873"/>
            <wp:effectExtent l="19050" t="0" r="3810" b="0"/>
            <wp:docPr id="11" name="Рисунок 4" descr="http://lib.znate.ru/pars_docs/refs/248/247326/247326_html_6f934a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lib.znate.ru/pars_docs/refs/248/247326/247326_html_6f934afb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740" cy="8180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3721">
        <w:rPr>
          <w:color w:val="000000"/>
          <w:sz w:val="27"/>
          <w:szCs w:val="27"/>
        </w:rPr>
        <w:br/>
      </w:r>
      <w:r w:rsidR="00263721">
        <w:rPr>
          <w:color w:val="000000"/>
          <w:sz w:val="27"/>
          <w:szCs w:val="27"/>
        </w:rPr>
        <w:br/>
      </w:r>
      <w:r w:rsidR="008972AE">
        <w:rPr>
          <w:sz w:val="24"/>
          <w:szCs w:val="24"/>
        </w:rPr>
        <w:t xml:space="preserve">     </w:t>
      </w:r>
    </w:p>
    <w:p w:rsidR="00A15C0C" w:rsidRPr="00532217" w:rsidRDefault="00A15C0C" w:rsidP="00DD66FB">
      <w:pPr>
        <w:pStyle w:val="c12"/>
        <w:shd w:val="clear" w:color="auto" w:fill="FFFFFF"/>
        <w:spacing w:before="0" w:beforeAutospacing="0" w:after="0" w:afterAutospacing="0"/>
        <w:rPr>
          <w:color w:val="000000"/>
        </w:rPr>
      </w:pPr>
      <w:r w:rsidRPr="00532217">
        <w:rPr>
          <w:rStyle w:val="c4"/>
          <w:bCs/>
          <w:color w:val="000000"/>
          <w:sz w:val="28"/>
          <w:szCs w:val="28"/>
        </w:rPr>
        <w:t>К графической работе №1.</w:t>
      </w:r>
    </w:p>
    <w:p w:rsidR="00A15C0C" w:rsidRPr="002F07A5" w:rsidRDefault="00A15C0C" w:rsidP="00DD66FB">
      <w:pPr>
        <w:pStyle w:val="c12"/>
        <w:shd w:val="clear" w:color="auto" w:fill="FFFFFF"/>
        <w:spacing w:before="0" w:beforeAutospacing="0" w:after="0" w:afterAutospacing="0"/>
        <w:rPr>
          <w:color w:val="000000"/>
        </w:rPr>
      </w:pPr>
      <w:r w:rsidRPr="002F07A5">
        <w:rPr>
          <w:rStyle w:val="c4"/>
          <w:b/>
          <w:bCs/>
          <w:color w:val="000000"/>
        </w:rPr>
        <w:t>1.</w:t>
      </w:r>
      <w:r w:rsidRPr="002F07A5">
        <w:rPr>
          <w:rStyle w:val="c4"/>
          <w:color w:val="000000"/>
        </w:rPr>
        <w:t>  Что такое стандартизация?</w:t>
      </w:r>
    </w:p>
    <w:p w:rsidR="00A15C0C" w:rsidRPr="002F07A5" w:rsidRDefault="00A15C0C" w:rsidP="00DD66FB">
      <w:pPr>
        <w:pStyle w:val="c12"/>
        <w:shd w:val="clear" w:color="auto" w:fill="FFFFFF"/>
        <w:spacing w:before="0" w:beforeAutospacing="0" w:after="0" w:afterAutospacing="0"/>
        <w:rPr>
          <w:color w:val="000000"/>
        </w:rPr>
      </w:pPr>
      <w:r w:rsidRPr="002F07A5">
        <w:rPr>
          <w:rStyle w:val="c4"/>
          <w:color w:val="000000"/>
        </w:rPr>
        <w:t>2.  Каковы   основные   направления   и   перспективы   развития   стандартизации   в   СССР?</w:t>
      </w:r>
    </w:p>
    <w:p w:rsidR="00A15C0C" w:rsidRPr="002F07A5" w:rsidRDefault="00A15C0C" w:rsidP="00DD66FB">
      <w:pPr>
        <w:pStyle w:val="c12"/>
        <w:shd w:val="clear" w:color="auto" w:fill="FFFFFF"/>
        <w:spacing w:before="0" w:beforeAutospacing="0" w:after="0" w:afterAutospacing="0"/>
        <w:rPr>
          <w:color w:val="000000"/>
        </w:rPr>
      </w:pPr>
      <w:r w:rsidRPr="002F07A5">
        <w:rPr>
          <w:rStyle w:val="c4"/>
          <w:color w:val="000000"/>
        </w:rPr>
        <w:t>3.   Какова роль стандартизации в повышении качества продукции?</w:t>
      </w:r>
    </w:p>
    <w:p w:rsidR="00A15C0C" w:rsidRPr="002F07A5" w:rsidRDefault="00A15C0C" w:rsidP="00DD66FB">
      <w:pPr>
        <w:pStyle w:val="c12"/>
        <w:shd w:val="clear" w:color="auto" w:fill="FFFFFF"/>
        <w:spacing w:before="0" w:beforeAutospacing="0" w:after="0" w:afterAutospacing="0"/>
        <w:rPr>
          <w:color w:val="000000"/>
        </w:rPr>
      </w:pPr>
      <w:r w:rsidRPr="002F07A5">
        <w:rPr>
          <w:rStyle w:val="c4"/>
          <w:color w:val="000000"/>
        </w:rPr>
        <w:t>4.   Как называется единый комплекс, в который   объединены   все   стандарты,   содержащие правила выполнения машиностроительных чертежей?</w:t>
      </w:r>
    </w:p>
    <w:p w:rsidR="00A15C0C" w:rsidRPr="002F07A5" w:rsidRDefault="00A15C0C" w:rsidP="00DD66FB">
      <w:pPr>
        <w:pStyle w:val="c12"/>
        <w:shd w:val="clear" w:color="auto" w:fill="FFFFFF"/>
        <w:spacing w:before="0" w:beforeAutospacing="0" w:after="0" w:afterAutospacing="0"/>
        <w:rPr>
          <w:color w:val="000000"/>
        </w:rPr>
      </w:pPr>
      <w:r w:rsidRPr="002F07A5">
        <w:rPr>
          <w:rStyle w:val="c4"/>
          <w:color w:val="000000"/>
        </w:rPr>
        <w:lastRenderedPageBreak/>
        <w:t>5.   Какова   роль  и   задачи   предмета   «Черчение»?</w:t>
      </w:r>
    </w:p>
    <w:p w:rsidR="00A15C0C" w:rsidRPr="002F07A5" w:rsidRDefault="00A15C0C" w:rsidP="00DD66FB">
      <w:pPr>
        <w:pStyle w:val="c12"/>
        <w:shd w:val="clear" w:color="auto" w:fill="FFFFFF"/>
        <w:spacing w:before="0" w:beforeAutospacing="0" w:after="0" w:afterAutospacing="0"/>
        <w:rPr>
          <w:color w:val="000000"/>
        </w:rPr>
      </w:pPr>
      <w:r w:rsidRPr="002F07A5">
        <w:rPr>
          <w:rStyle w:val="c4"/>
          <w:color w:val="000000"/>
        </w:rPr>
        <w:t>6.   Какие   принадлежности   и   инструменты необходимы при выполнении чертежей?</w:t>
      </w:r>
    </w:p>
    <w:p w:rsidR="00A15C0C" w:rsidRPr="002F07A5" w:rsidRDefault="00A15C0C" w:rsidP="00DD66FB">
      <w:pPr>
        <w:pStyle w:val="c12"/>
        <w:shd w:val="clear" w:color="auto" w:fill="FFFFFF"/>
        <w:spacing w:before="0" w:beforeAutospacing="0" w:after="0" w:afterAutospacing="0"/>
        <w:rPr>
          <w:color w:val="000000"/>
        </w:rPr>
      </w:pPr>
      <w:r w:rsidRPr="002F07A5">
        <w:rPr>
          <w:rStyle w:val="c4"/>
          <w:color w:val="000000"/>
        </w:rPr>
        <w:t>7.  Как правильно удалять лишние линии и чистить чертежи?</w:t>
      </w:r>
    </w:p>
    <w:p w:rsidR="00A15C0C" w:rsidRPr="002F07A5" w:rsidRDefault="00A15C0C" w:rsidP="00DD66FB">
      <w:pPr>
        <w:pStyle w:val="c12"/>
        <w:shd w:val="clear" w:color="auto" w:fill="FFFFFF"/>
        <w:spacing w:before="0" w:beforeAutospacing="0" w:after="0" w:afterAutospacing="0"/>
        <w:rPr>
          <w:color w:val="000000"/>
        </w:rPr>
      </w:pPr>
      <w:r w:rsidRPr="002F07A5">
        <w:rPr>
          <w:rStyle w:val="c4"/>
          <w:color w:val="000000"/>
        </w:rPr>
        <w:t>8.   Как обозначаются  и образуются основные форматы?</w:t>
      </w:r>
    </w:p>
    <w:p w:rsidR="00A15C0C" w:rsidRPr="002F07A5" w:rsidRDefault="00A15C0C" w:rsidP="00DD66FB">
      <w:pPr>
        <w:pStyle w:val="c12"/>
        <w:shd w:val="clear" w:color="auto" w:fill="FFFFFF"/>
        <w:spacing w:before="0" w:beforeAutospacing="0" w:after="0" w:afterAutospacing="0"/>
        <w:rPr>
          <w:color w:val="000000"/>
        </w:rPr>
      </w:pPr>
      <w:r w:rsidRPr="002F07A5">
        <w:rPr>
          <w:rStyle w:val="c4"/>
          <w:color w:val="000000"/>
        </w:rPr>
        <w:t>9.  Как образуются дополнительные форматы?</w:t>
      </w:r>
    </w:p>
    <w:p w:rsidR="00A15C0C" w:rsidRPr="002F07A5" w:rsidRDefault="00A15C0C" w:rsidP="00DD66FB">
      <w:pPr>
        <w:pStyle w:val="c12"/>
        <w:shd w:val="clear" w:color="auto" w:fill="FFFFFF"/>
        <w:spacing w:before="0" w:beforeAutospacing="0" w:after="0" w:afterAutospacing="0"/>
        <w:rPr>
          <w:color w:val="000000"/>
        </w:rPr>
      </w:pPr>
      <w:r w:rsidRPr="002F07A5">
        <w:rPr>
          <w:rStyle w:val="c4"/>
          <w:color w:val="000000"/>
        </w:rPr>
        <w:t>10.  Назовите размеры  форматов А4 и  A3.</w:t>
      </w:r>
    </w:p>
    <w:p w:rsidR="00A15C0C" w:rsidRPr="002F07A5" w:rsidRDefault="00A15C0C" w:rsidP="00DD66FB">
      <w:pPr>
        <w:pStyle w:val="c12"/>
        <w:shd w:val="clear" w:color="auto" w:fill="FFFFFF"/>
        <w:spacing w:before="0" w:beforeAutospacing="0" w:after="0" w:afterAutospacing="0"/>
        <w:rPr>
          <w:color w:val="000000"/>
        </w:rPr>
      </w:pPr>
      <w:r w:rsidRPr="002F07A5">
        <w:rPr>
          <w:rStyle w:val="c4"/>
          <w:color w:val="000000"/>
        </w:rPr>
        <w:t>11.   Назовите основные типы линий и в каких случаях они применяются?</w:t>
      </w:r>
    </w:p>
    <w:p w:rsidR="00A15C0C" w:rsidRPr="002F07A5" w:rsidRDefault="00A15C0C" w:rsidP="00DD66FB">
      <w:pPr>
        <w:pStyle w:val="c12"/>
        <w:shd w:val="clear" w:color="auto" w:fill="FFFFFF"/>
        <w:spacing w:before="0" w:beforeAutospacing="0" w:after="0" w:afterAutospacing="0"/>
        <w:rPr>
          <w:color w:val="000000"/>
        </w:rPr>
      </w:pPr>
      <w:r w:rsidRPr="002F07A5">
        <w:rPr>
          <w:rStyle w:val="c4"/>
          <w:color w:val="000000"/>
        </w:rPr>
        <w:t>12.   Как располагают основную надпись на листах форматов А4 и A3?</w:t>
      </w:r>
    </w:p>
    <w:p w:rsidR="002F07A5" w:rsidRPr="002F07A5" w:rsidRDefault="002F07A5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</w:rPr>
      </w:pPr>
    </w:p>
    <w:p w:rsidR="002F07A5" w:rsidRDefault="002F07A5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2F07A5" w:rsidRDefault="002F07A5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E60675" w:rsidRDefault="00E60675" w:rsidP="00DD66FB">
      <w:pPr>
        <w:jc w:val="center"/>
        <w:rPr>
          <w:sz w:val="24"/>
          <w:szCs w:val="24"/>
        </w:rPr>
      </w:pPr>
      <w:r>
        <w:rPr>
          <w:sz w:val="24"/>
          <w:szCs w:val="24"/>
        </w:rPr>
        <w:t>ГРАФИЧЕСКАЯ РАБОТА №2</w:t>
      </w:r>
    </w:p>
    <w:p w:rsidR="00E60675" w:rsidRDefault="00E60675" w:rsidP="00DD66FB">
      <w:pPr>
        <w:pStyle w:val="c12"/>
        <w:shd w:val="clear" w:color="auto" w:fill="FFFFFF"/>
        <w:spacing w:before="0" w:beforeAutospacing="0" w:after="0" w:afterAutospacing="0"/>
        <w:jc w:val="center"/>
        <w:rPr>
          <w:bCs/>
          <w:sz w:val="28"/>
          <w:szCs w:val="28"/>
        </w:rPr>
      </w:pPr>
      <w:r w:rsidRPr="00E60675">
        <w:rPr>
          <w:bCs/>
          <w:sz w:val="28"/>
          <w:szCs w:val="28"/>
        </w:rPr>
        <w:t>«Геометрические построения»</w:t>
      </w:r>
    </w:p>
    <w:p w:rsidR="004206D8" w:rsidRPr="00E60675" w:rsidRDefault="004206D8" w:rsidP="00DD66FB">
      <w:pPr>
        <w:shd w:val="clear" w:color="auto" w:fill="FFFFDD"/>
        <w:ind w:firstLine="300"/>
        <w:jc w:val="both"/>
        <w:rPr>
          <w:color w:val="000000"/>
          <w:sz w:val="24"/>
          <w:szCs w:val="24"/>
        </w:rPr>
      </w:pPr>
      <w:r w:rsidRPr="00E60675">
        <w:rPr>
          <w:color w:val="000000"/>
          <w:sz w:val="24"/>
          <w:szCs w:val="24"/>
        </w:rPr>
        <w:t>Для выполнения этого графического листа необходимо изучить темы: «Деление окружности на равные части», «Сопряжения», «Правила на</w:t>
      </w:r>
      <w:r>
        <w:rPr>
          <w:color w:val="000000"/>
          <w:sz w:val="24"/>
          <w:szCs w:val="24"/>
        </w:rPr>
        <w:t>несе</w:t>
      </w:r>
      <w:r w:rsidRPr="00E60675">
        <w:rPr>
          <w:color w:val="000000"/>
          <w:sz w:val="24"/>
          <w:szCs w:val="24"/>
        </w:rPr>
        <w:t>ния размеров на чертежах по ГОСТ 2.307-68»</w:t>
      </w:r>
    </w:p>
    <w:p w:rsidR="004206D8" w:rsidRPr="004206D8" w:rsidRDefault="004206D8" w:rsidP="00DD66FB">
      <w:pPr>
        <w:pStyle w:val="c12"/>
        <w:shd w:val="clear" w:color="auto" w:fill="FFFFFF"/>
        <w:spacing w:before="0" w:beforeAutospacing="0" w:after="0" w:afterAutospacing="0"/>
        <w:rPr>
          <w:bCs/>
        </w:rPr>
      </w:pPr>
      <w:r>
        <w:rPr>
          <w:bCs/>
          <w:sz w:val="28"/>
          <w:szCs w:val="28"/>
        </w:rPr>
        <w:t xml:space="preserve">    </w:t>
      </w:r>
      <w:r w:rsidRPr="004206D8">
        <w:rPr>
          <w:bCs/>
        </w:rPr>
        <w:t>Последовательность выполнения работы</w:t>
      </w:r>
      <w:r>
        <w:rPr>
          <w:bCs/>
        </w:rPr>
        <w:t>:</w:t>
      </w:r>
    </w:p>
    <w:p w:rsidR="004206D8" w:rsidRPr="00EB7421" w:rsidRDefault="00BE2A52" w:rsidP="00BE2A52">
      <w:pPr>
        <w:widowControl w:val="0"/>
        <w:shd w:val="clear" w:color="auto" w:fill="FFFFFF"/>
        <w:tabs>
          <w:tab w:val="left" w:pos="595"/>
        </w:tabs>
        <w:autoSpaceDE w:val="0"/>
        <w:autoSpaceDN w:val="0"/>
        <w:adjustRightInd w:val="0"/>
        <w:rPr>
          <w:sz w:val="22"/>
          <w:szCs w:val="22"/>
        </w:rPr>
      </w:pPr>
      <w:r>
        <w:rPr>
          <w:spacing w:val="-6"/>
          <w:sz w:val="22"/>
          <w:szCs w:val="22"/>
        </w:rPr>
        <w:t>-</w:t>
      </w:r>
      <w:r w:rsidR="004206D8" w:rsidRPr="00EB7421">
        <w:rPr>
          <w:spacing w:val="-6"/>
          <w:sz w:val="22"/>
          <w:szCs w:val="22"/>
        </w:rPr>
        <w:t>На формате A</w:t>
      </w:r>
      <w:r w:rsidR="004206D8">
        <w:rPr>
          <w:spacing w:val="-6"/>
          <w:sz w:val="22"/>
          <w:szCs w:val="22"/>
        </w:rPr>
        <w:t>4</w:t>
      </w:r>
      <w:r w:rsidR="004206D8" w:rsidRPr="00EB7421">
        <w:rPr>
          <w:spacing w:val="-6"/>
          <w:sz w:val="22"/>
          <w:szCs w:val="22"/>
        </w:rPr>
        <w:t xml:space="preserve"> построить рамку и основную надпись</w:t>
      </w:r>
    </w:p>
    <w:p w:rsidR="004206D8" w:rsidRPr="00EB7421" w:rsidRDefault="00BE2A52" w:rsidP="00BE2A52">
      <w:pPr>
        <w:widowControl w:val="0"/>
        <w:shd w:val="clear" w:color="auto" w:fill="FFFFFF"/>
        <w:tabs>
          <w:tab w:val="left" w:pos="595"/>
        </w:tabs>
        <w:autoSpaceDE w:val="0"/>
        <w:autoSpaceDN w:val="0"/>
        <w:adjustRightInd w:val="0"/>
        <w:ind w:right="1075"/>
        <w:rPr>
          <w:sz w:val="22"/>
          <w:szCs w:val="22"/>
        </w:rPr>
      </w:pPr>
      <w:r>
        <w:rPr>
          <w:spacing w:val="-11"/>
          <w:sz w:val="22"/>
          <w:szCs w:val="22"/>
        </w:rPr>
        <w:t>-</w:t>
      </w:r>
      <w:r w:rsidR="004206D8">
        <w:rPr>
          <w:spacing w:val="-11"/>
          <w:sz w:val="22"/>
          <w:szCs w:val="22"/>
        </w:rPr>
        <w:t>П</w:t>
      </w:r>
      <w:r w:rsidR="004206D8" w:rsidRPr="00EB7421">
        <w:rPr>
          <w:spacing w:val="-11"/>
          <w:sz w:val="22"/>
          <w:szCs w:val="22"/>
        </w:rPr>
        <w:t xml:space="preserve">остроить в тонких линиях </w:t>
      </w:r>
      <w:r w:rsidR="004206D8" w:rsidRPr="00EB7421">
        <w:rPr>
          <w:spacing w:val="-9"/>
          <w:sz w:val="22"/>
          <w:szCs w:val="22"/>
        </w:rPr>
        <w:t>контуры детали ( по заданию преподавателя)</w:t>
      </w:r>
      <w:r w:rsidR="004206D8">
        <w:rPr>
          <w:spacing w:val="-9"/>
          <w:sz w:val="22"/>
          <w:szCs w:val="22"/>
        </w:rPr>
        <w:t xml:space="preserve"> в масштабе 1 :1</w:t>
      </w:r>
    </w:p>
    <w:p w:rsidR="004206D8" w:rsidRPr="00EB7421" w:rsidRDefault="00BE2A52" w:rsidP="00BE2A52">
      <w:pPr>
        <w:widowControl w:val="0"/>
        <w:shd w:val="clear" w:color="auto" w:fill="FFFFFF"/>
        <w:tabs>
          <w:tab w:val="left" w:pos="595"/>
        </w:tabs>
        <w:autoSpaceDE w:val="0"/>
        <w:autoSpaceDN w:val="0"/>
        <w:adjustRightInd w:val="0"/>
        <w:rPr>
          <w:sz w:val="22"/>
          <w:szCs w:val="22"/>
        </w:rPr>
      </w:pPr>
      <w:r>
        <w:rPr>
          <w:spacing w:val="-9"/>
          <w:sz w:val="22"/>
          <w:szCs w:val="22"/>
        </w:rPr>
        <w:t>-</w:t>
      </w:r>
      <w:r w:rsidR="004206D8" w:rsidRPr="00EB7421">
        <w:rPr>
          <w:spacing w:val="-9"/>
          <w:sz w:val="22"/>
          <w:szCs w:val="22"/>
        </w:rPr>
        <w:t xml:space="preserve">Делением окружности на равные части найти центры элементов ( отверстий, вырезов, выступов и т.п.), построить </w:t>
      </w:r>
      <w:r w:rsidR="004206D8" w:rsidRPr="00EB7421">
        <w:rPr>
          <w:sz w:val="22"/>
          <w:szCs w:val="22"/>
        </w:rPr>
        <w:t>эти элементы</w:t>
      </w:r>
    </w:p>
    <w:p w:rsidR="004206D8" w:rsidRPr="00EB7421" w:rsidRDefault="00BE2A52" w:rsidP="00BE2A52">
      <w:pPr>
        <w:widowControl w:val="0"/>
        <w:shd w:val="clear" w:color="auto" w:fill="FFFFFF"/>
        <w:tabs>
          <w:tab w:val="left" w:pos="595"/>
        </w:tabs>
        <w:autoSpaceDE w:val="0"/>
        <w:autoSpaceDN w:val="0"/>
        <w:adjustRightInd w:val="0"/>
        <w:rPr>
          <w:sz w:val="22"/>
          <w:szCs w:val="22"/>
        </w:rPr>
      </w:pPr>
      <w:r>
        <w:rPr>
          <w:spacing w:val="-9"/>
          <w:sz w:val="22"/>
          <w:szCs w:val="22"/>
        </w:rPr>
        <w:t>-</w:t>
      </w:r>
      <w:r w:rsidR="004206D8" w:rsidRPr="00EB7421">
        <w:rPr>
          <w:spacing w:val="-9"/>
          <w:sz w:val="22"/>
          <w:szCs w:val="22"/>
        </w:rPr>
        <w:t>Обвести контуры детали, нанести размеры</w:t>
      </w:r>
    </w:p>
    <w:p w:rsidR="004206D8" w:rsidRPr="00E3467F" w:rsidRDefault="00BE2A52" w:rsidP="00BE2A52">
      <w:pPr>
        <w:widowControl w:val="0"/>
        <w:shd w:val="clear" w:color="auto" w:fill="FFFFFF"/>
        <w:tabs>
          <w:tab w:val="left" w:pos="595"/>
        </w:tabs>
        <w:autoSpaceDE w:val="0"/>
        <w:autoSpaceDN w:val="0"/>
        <w:adjustRightInd w:val="0"/>
        <w:rPr>
          <w:sz w:val="22"/>
          <w:szCs w:val="22"/>
        </w:rPr>
      </w:pPr>
      <w:r>
        <w:rPr>
          <w:spacing w:val="-9"/>
          <w:sz w:val="22"/>
          <w:szCs w:val="22"/>
        </w:rPr>
        <w:t>-</w:t>
      </w:r>
      <w:r w:rsidR="004206D8" w:rsidRPr="00EB7421">
        <w:rPr>
          <w:spacing w:val="-9"/>
          <w:sz w:val="22"/>
          <w:szCs w:val="22"/>
        </w:rPr>
        <w:t>Заполнить основную надпись</w:t>
      </w:r>
    </w:p>
    <w:p w:rsidR="00E60675" w:rsidRDefault="00E60675" w:rsidP="00DD66FB">
      <w:pPr>
        <w:shd w:val="clear" w:color="auto" w:fill="FFFFDD"/>
        <w:ind w:firstLine="300"/>
        <w:jc w:val="both"/>
        <w:rPr>
          <w:color w:val="000000"/>
          <w:sz w:val="24"/>
          <w:szCs w:val="24"/>
        </w:rPr>
      </w:pPr>
      <w:r w:rsidRPr="00E60675">
        <w:rPr>
          <w:color w:val="000000"/>
          <w:sz w:val="24"/>
          <w:szCs w:val="24"/>
        </w:rPr>
        <w:t xml:space="preserve">Начать работу на листе надо с композиции, прикинув габаритные размеры будущей детали. Весь чертеж выполнять в тонких линиях. Если все построение получилось можно приступать к обводке чертежа и наносить размеры согласно ГОСТ 2.307-68. Длина стрелочки должна быть 4 ...5 мм. Угол развода » 20. Первая размерная линия от контура на расстоянии 10 мм min. Обратить внимание на написание знаков; </w:t>
      </w:r>
      <w:r w:rsidR="004206D8">
        <w:rPr>
          <w:color w:val="000000"/>
          <w:sz w:val="24"/>
          <w:szCs w:val="24"/>
        </w:rPr>
        <w:t xml:space="preserve">Ø </w:t>
      </w:r>
      <w:r w:rsidRPr="00E60675">
        <w:rPr>
          <w:color w:val="000000"/>
          <w:sz w:val="24"/>
          <w:szCs w:val="24"/>
        </w:rPr>
        <w:t>и R. Над основной надписью чертежным шрифтом написать название детали. Размер шрифта 5 (h5). Заполнить штамп. Каждая окружность должна иметь центровые линии. Для того, чтобы построить сопряжение необходимо определить: центр сопрягаемой дуги, точки сопряжения, провести дугу в пределах точек сопряжения. Все построение сохранить в тонких линиях</w:t>
      </w:r>
      <w:r w:rsidR="004206D8">
        <w:rPr>
          <w:color w:val="000000"/>
          <w:sz w:val="24"/>
          <w:szCs w:val="24"/>
        </w:rPr>
        <w:t>.</w:t>
      </w:r>
    </w:p>
    <w:p w:rsidR="004206D8" w:rsidRPr="00E60675" w:rsidRDefault="004206D8" w:rsidP="00DD66FB">
      <w:pPr>
        <w:shd w:val="clear" w:color="auto" w:fill="FFFFDD"/>
        <w:ind w:firstLine="30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Задания</w:t>
      </w:r>
      <w:r w:rsidR="001B7256">
        <w:rPr>
          <w:color w:val="000000"/>
          <w:sz w:val="24"/>
          <w:szCs w:val="24"/>
        </w:rPr>
        <w:t xml:space="preserve"> к графической работе №2</w:t>
      </w:r>
    </w:p>
    <w:p w:rsidR="004206D8" w:rsidRPr="00EB7421" w:rsidRDefault="004206D8" w:rsidP="00DD66FB">
      <w:pPr>
        <w:framePr w:h="3552" w:hSpace="10080" w:wrap="notBeside" w:vAnchor="text" w:hAnchor="margin" w:x="865" w:y="1"/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>
            <wp:extent cx="2228850" cy="2257425"/>
            <wp:effectExtent l="19050" t="0" r="0" b="0"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256" w:rsidRPr="00EB7421" w:rsidRDefault="001B7256" w:rsidP="00DD66FB">
      <w:pPr>
        <w:framePr w:h="3600" w:hSpace="10080" w:wrap="notBeside" w:vAnchor="text" w:hAnchor="margin" w:x="6265" w:y="1"/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>
            <wp:extent cx="2390775" cy="2286000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256" w:rsidRDefault="001B7256" w:rsidP="00DD66FB">
      <w:pPr>
        <w:pStyle w:val="c12"/>
        <w:shd w:val="clear" w:color="auto" w:fill="FFFFFF"/>
        <w:spacing w:before="0" w:beforeAutospacing="0" w:after="0" w:afterAutospacing="0"/>
        <w:jc w:val="center"/>
        <w:rPr>
          <w:color w:val="000000"/>
        </w:rPr>
      </w:pPr>
    </w:p>
    <w:p w:rsidR="001B7256" w:rsidRPr="00EB7421" w:rsidRDefault="001B7256" w:rsidP="00DD66FB">
      <w:pPr>
        <w:framePr w:h="3144" w:hSpace="10080" w:wrap="notBeside" w:vAnchor="text" w:hAnchor="margin" w:x="5593" w:y="1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w:drawing>
          <wp:inline distT="0" distB="0" distL="0" distR="0">
            <wp:extent cx="2920183" cy="1772366"/>
            <wp:effectExtent l="19050" t="0" r="0" b="0"/>
            <wp:docPr id="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954" cy="1774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256" w:rsidRPr="00EB7421" w:rsidRDefault="001B7256" w:rsidP="00DD66FB">
      <w:pPr>
        <w:framePr w:h="3072" w:hSpace="10080" w:wrap="notBeside" w:vAnchor="text" w:hAnchor="margin" w:x="1" w:y="1"/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>
            <wp:extent cx="3027557" cy="1714500"/>
            <wp:effectExtent l="19050" t="0" r="1393" b="0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347" cy="1717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0675" w:rsidRPr="00E60675" w:rsidRDefault="00E60675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 w:rsidRPr="00E60675">
        <w:rPr>
          <w:color w:val="000000"/>
        </w:rPr>
        <w:br/>
      </w:r>
    </w:p>
    <w:p w:rsidR="002F07A5" w:rsidRDefault="002F07A5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1B7256" w:rsidRPr="00EB7421" w:rsidRDefault="001B7256" w:rsidP="00DD66FB">
      <w:pPr>
        <w:framePr w:h="3480" w:hSpace="10080" w:wrap="notBeside" w:vAnchor="text" w:hAnchor="margin" w:x="241" w:y="1"/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>
            <wp:extent cx="3219450" cy="2209800"/>
            <wp:effectExtent l="19050" t="0" r="0" b="0"/>
            <wp:docPr id="1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256" w:rsidRPr="00EB7421" w:rsidRDefault="001B7256" w:rsidP="00DD66FB">
      <w:pPr>
        <w:framePr w:h="3432" w:hSpace="10080" w:wrap="notBeside" w:vAnchor="text" w:hAnchor="margin" w:x="5641" w:y="97"/>
        <w:rPr>
          <w:sz w:val="22"/>
          <w:szCs w:val="22"/>
        </w:rPr>
      </w:pPr>
      <w:r>
        <w:rPr>
          <w:noProof/>
          <w:sz w:val="22"/>
          <w:szCs w:val="22"/>
        </w:rPr>
        <w:drawing>
          <wp:inline distT="0" distB="0" distL="0" distR="0">
            <wp:extent cx="2762250" cy="2181225"/>
            <wp:effectExtent l="19050" t="0" r="0" b="0"/>
            <wp:docPr id="1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256" w:rsidRPr="00EB7421" w:rsidRDefault="001B7256" w:rsidP="00DD66FB">
      <w:pPr>
        <w:spacing w:line="1" w:lineRule="exact"/>
        <w:rPr>
          <w:sz w:val="22"/>
          <w:szCs w:val="22"/>
        </w:rPr>
      </w:pPr>
    </w:p>
    <w:p w:rsidR="001B7256" w:rsidRDefault="001B7256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1B7256" w:rsidRDefault="001B7256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1B7256" w:rsidRDefault="001B7256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-441960</wp:posOffset>
            </wp:positionH>
            <wp:positionV relativeFrom="paragraph">
              <wp:posOffset>2324100</wp:posOffset>
            </wp:positionV>
            <wp:extent cx="3173730" cy="1962150"/>
            <wp:effectExtent l="19050" t="0" r="7620" b="0"/>
            <wp:wrapTight wrapText="bothSides">
              <wp:wrapPolygon edited="0">
                <wp:start x="-130" y="0"/>
                <wp:lineTo x="-130" y="21390"/>
                <wp:lineTo x="21652" y="21390"/>
                <wp:lineTo x="21652" y="0"/>
                <wp:lineTo x="-130" y="0"/>
              </wp:wrapPolygon>
            </wp:wrapTight>
            <wp:docPr id="2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730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2782570</wp:posOffset>
            </wp:positionH>
            <wp:positionV relativeFrom="paragraph">
              <wp:posOffset>123825</wp:posOffset>
            </wp:positionV>
            <wp:extent cx="3368675" cy="2038350"/>
            <wp:effectExtent l="19050" t="0" r="3175" b="0"/>
            <wp:wrapTight wrapText="bothSides">
              <wp:wrapPolygon edited="0">
                <wp:start x="-122" y="0"/>
                <wp:lineTo x="-122" y="21398"/>
                <wp:lineTo x="21620" y="21398"/>
                <wp:lineTo x="21620" y="0"/>
                <wp:lineTo x="-122" y="0"/>
              </wp:wrapPolygon>
            </wp:wrapTight>
            <wp:docPr id="1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67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7256" w:rsidRDefault="001B7256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2834640</wp:posOffset>
            </wp:positionH>
            <wp:positionV relativeFrom="paragraph">
              <wp:posOffset>2300605</wp:posOffset>
            </wp:positionV>
            <wp:extent cx="3324225" cy="1847850"/>
            <wp:effectExtent l="19050" t="0" r="9525" b="0"/>
            <wp:wrapTight wrapText="bothSides">
              <wp:wrapPolygon edited="0">
                <wp:start x="-124" y="0"/>
                <wp:lineTo x="-124" y="21377"/>
                <wp:lineTo x="21662" y="21377"/>
                <wp:lineTo x="21662" y="0"/>
                <wp:lineTo x="-124" y="0"/>
              </wp:wrapPolygon>
            </wp:wrapTight>
            <wp:docPr id="2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-375285</wp:posOffset>
            </wp:positionH>
            <wp:positionV relativeFrom="paragraph">
              <wp:posOffset>-4445</wp:posOffset>
            </wp:positionV>
            <wp:extent cx="2857500" cy="1895475"/>
            <wp:effectExtent l="19050" t="0" r="0" b="0"/>
            <wp:wrapTight wrapText="bothSides">
              <wp:wrapPolygon edited="0">
                <wp:start x="-144" y="0"/>
                <wp:lineTo x="-144" y="21491"/>
                <wp:lineTo x="21600" y="21491"/>
                <wp:lineTo x="21600" y="0"/>
                <wp:lineTo x="-144" y="0"/>
              </wp:wrapPolygon>
            </wp:wrapTight>
            <wp:docPr id="1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7256" w:rsidRDefault="001B7256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1B7256" w:rsidRDefault="00141EB8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2938145</wp:posOffset>
            </wp:positionH>
            <wp:positionV relativeFrom="paragraph">
              <wp:posOffset>59055</wp:posOffset>
            </wp:positionV>
            <wp:extent cx="3065145" cy="1847850"/>
            <wp:effectExtent l="19050" t="0" r="1905" b="0"/>
            <wp:wrapTight wrapText="bothSides">
              <wp:wrapPolygon edited="0">
                <wp:start x="-134" y="0"/>
                <wp:lineTo x="-134" y="21377"/>
                <wp:lineTo x="21613" y="21377"/>
                <wp:lineTo x="21613" y="0"/>
                <wp:lineTo x="-134" y="0"/>
              </wp:wrapPolygon>
            </wp:wrapTight>
            <wp:docPr id="2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14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7256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-718185</wp:posOffset>
            </wp:positionH>
            <wp:positionV relativeFrom="paragraph">
              <wp:posOffset>60325</wp:posOffset>
            </wp:positionV>
            <wp:extent cx="3200400" cy="1847850"/>
            <wp:effectExtent l="19050" t="0" r="0" b="0"/>
            <wp:wrapTight wrapText="bothSides">
              <wp:wrapPolygon edited="0">
                <wp:start x="-129" y="0"/>
                <wp:lineTo x="-129" y="21377"/>
                <wp:lineTo x="21600" y="21377"/>
                <wp:lineTo x="21600" y="0"/>
                <wp:lineTo x="-129" y="0"/>
              </wp:wrapPolygon>
            </wp:wrapTight>
            <wp:docPr id="22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7256" w:rsidRDefault="001B7256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1B7256" w:rsidRDefault="001B7256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1B7256" w:rsidRDefault="001B7256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1B7256" w:rsidRDefault="001B7256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1B7256" w:rsidRDefault="001B7256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1B7256" w:rsidRDefault="001B7256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4367C4" w:rsidRDefault="004367C4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4367C4" w:rsidRDefault="004367C4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4367C4" w:rsidRDefault="004367C4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4367C4" w:rsidRDefault="004367C4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141EB8" w:rsidRPr="00EB7421" w:rsidRDefault="00141EB8" w:rsidP="00141EB8">
      <w:pPr>
        <w:shd w:val="clear" w:color="auto" w:fill="FFFFFF"/>
        <w:rPr>
          <w:sz w:val="22"/>
          <w:szCs w:val="22"/>
        </w:rPr>
      </w:pPr>
      <w:r w:rsidRPr="00EB7421">
        <w:rPr>
          <w:b/>
          <w:bCs/>
          <w:sz w:val="22"/>
          <w:szCs w:val="22"/>
        </w:rPr>
        <w:t>Построение сопряжения:</w:t>
      </w:r>
    </w:p>
    <w:p w:rsidR="00141EB8" w:rsidRPr="00EB7421" w:rsidRDefault="00141EB8" w:rsidP="00141EB8">
      <w:pPr>
        <w:widowControl w:val="0"/>
        <w:numPr>
          <w:ilvl w:val="0"/>
          <w:numId w:val="11"/>
        </w:numPr>
        <w:shd w:val="clear" w:color="auto" w:fill="FFFFFF"/>
        <w:tabs>
          <w:tab w:val="left" w:pos="950"/>
        </w:tabs>
        <w:autoSpaceDE w:val="0"/>
        <w:autoSpaceDN w:val="0"/>
        <w:adjustRightInd w:val="0"/>
        <w:spacing w:before="365" w:line="360" w:lineRule="exact"/>
        <w:rPr>
          <w:sz w:val="22"/>
          <w:szCs w:val="22"/>
        </w:rPr>
      </w:pPr>
      <w:r w:rsidRPr="00EB7421">
        <w:rPr>
          <w:spacing w:val="-1"/>
          <w:sz w:val="22"/>
          <w:szCs w:val="22"/>
        </w:rPr>
        <w:t xml:space="preserve">- построить вспомогательные линии параллельно данным </w:t>
      </w:r>
      <w:r w:rsidRPr="00EB7421">
        <w:rPr>
          <w:sz w:val="22"/>
          <w:szCs w:val="22"/>
        </w:rPr>
        <w:t>на расстоянии заданного радиуса сопряжения</w:t>
      </w:r>
    </w:p>
    <w:p w:rsidR="00141EB8" w:rsidRPr="00EB7421" w:rsidRDefault="00141EB8" w:rsidP="00141EB8">
      <w:pPr>
        <w:widowControl w:val="0"/>
        <w:numPr>
          <w:ilvl w:val="0"/>
          <w:numId w:val="11"/>
        </w:numPr>
        <w:shd w:val="clear" w:color="auto" w:fill="FFFFFF"/>
        <w:tabs>
          <w:tab w:val="left" w:pos="950"/>
        </w:tabs>
        <w:autoSpaceDE w:val="0"/>
        <w:autoSpaceDN w:val="0"/>
        <w:adjustRightInd w:val="0"/>
        <w:spacing w:before="5" w:line="360" w:lineRule="exact"/>
        <w:ind w:right="595" w:hanging="414"/>
        <w:rPr>
          <w:sz w:val="22"/>
          <w:szCs w:val="22"/>
        </w:rPr>
      </w:pPr>
      <w:r w:rsidRPr="00EB7421">
        <w:rPr>
          <w:sz w:val="22"/>
          <w:szCs w:val="22"/>
        </w:rPr>
        <w:t>- из полученного центра сопряжения опустить перпендикуляры на заданные линии - получим точки перехода (сопряжения )</w:t>
      </w:r>
    </w:p>
    <w:p w:rsidR="00141EB8" w:rsidRPr="00EB7421" w:rsidRDefault="00141EB8" w:rsidP="00141EB8">
      <w:pPr>
        <w:widowControl w:val="0"/>
        <w:numPr>
          <w:ilvl w:val="0"/>
          <w:numId w:val="11"/>
        </w:numPr>
        <w:shd w:val="clear" w:color="auto" w:fill="FFFFFF"/>
        <w:tabs>
          <w:tab w:val="left" w:pos="950"/>
        </w:tabs>
        <w:autoSpaceDE w:val="0"/>
        <w:autoSpaceDN w:val="0"/>
        <w:adjustRightInd w:val="0"/>
        <w:spacing w:before="5" w:line="360" w:lineRule="exact"/>
        <w:rPr>
          <w:sz w:val="22"/>
          <w:szCs w:val="22"/>
        </w:rPr>
      </w:pPr>
      <w:r w:rsidRPr="00EB7421">
        <w:rPr>
          <w:sz w:val="22"/>
          <w:szCs w:val="22"/>
        </w:rPr>
        <w:t>- построить сопрягающую дугу, обвести</w:t>
      </w:r>
    </w:p>
    <w:p w:rsidR="00141EB8" w:rsidRPr="00EB7421" w:rsidRDefault="00141EB8" w:rsidP="00141EB8">
      <w:pPr>
        <w:widowControl w:val="0"/>
        <w:numPr>
          <w:ilvl w:val="0"/>
          <w:numId w:val="11"/>
        </w:numPr>
        <w:shd w:val="clear" w:color="auto" w:fill="FFFFFF"/>
        <w:tabs>
          <w:tab w:val="left" w:pos="950"/>
        </w:tabs>
        <w:autoSpaceDE w:val="0"/>
        <w:autoSpaceDN w:val="0"/>
        <w:adjustRightInd w:val="0"/>
        <w:spacing w:line="360" w:lineRule="exact"/>
        <w:rPr>
          <w:sz w:val="22"/>
          <w:szCs w:val="22"/>
        </w:rPr>
      </w:pPr>
      <w:r w:rsidRPr="00EB7421">
        <w:rPr>
          <w:sz w:val="22"/>
          <w:szCs w:val="22"/>
        </w:rPr>
        <w:t>- обвести заданные линии после точек перехода</w:t>
      </w:r>
    </w:p>
    <w:p w:rsidR="00141EB8" w:rsidRDefault="00141EB8" w:rsidP="00141EB8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141EB8" w:rsidRDefault="00141EB8" w:rsidP="00141EB8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4367C4" w:rsidRDefault="004367C4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4367C4" w:rsidRDefault="004367C4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4367C4" w:rsidRDefault="00141EB8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rPr>
          <w:noProof/>
          <w:sz w:val="22"/>
          <w:szCs w:val="22"/>
        </w:rPr>
        <w:drawing>
          <wp:inline distT="0" distB="0" distL="0" distR="0">
            <wp:extent cx="3895725" cy="4395350"/>
            <wp:effectExtent l="19050" t="0" r="9525" b="0"/>
            <wp:docPr id="29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43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7C4" w:rsidRDefault="004367C4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4367C4" w:rsidRDefault="004367C4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4367C4" w:rsidRDefault="004367C4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141EB8" w:rsidRPr="00141EB8" w:rsidRDefault="00141EB8" w:rsidP="00141EB8">
      <w:pPr>
        <w:jc w:val="center"/>
        <w:rPr>
          <w:bCs/>
        </w:rPr>
      </w:pPr>
      <w:r>
        <w:rPr>
          <w:bCs/>
        </w:rPr>
        <w:lastRenderedPageBreak/>
        <w:t>Г</w:t>
      </w:r>
      <w:r w:rsidRPr="00141EB8">
        <w:rPr>
          <w:bCs/>
        </w:rPr>
        <w:t>рафическая работа</w:t>
      </w:r>
      <w:r>
        <w:rPr>
          <w:bCs/>
        </w:rPr>
        <w:t xml:space="preserve"> №3</w:t>
      </w:r>
    </w:p>
    <w:p w:rsidR="00141EB8" w:rsidRDefault="00141EB8" w:rsidP="00141EB8">
      <w:pPr>
        <w:jc w:val="center"/>
        <w:rPr>
          <w:bCs/>
        </w:rPr>
      </w:pPr>
      <w:r w:rsidRPr="00141EB8">
        <w:rPr>
          <w:bCs/>
        </w:rPr>
        <w:t>«Аксонометрические проекции сварных соединений</w:t>
      </w:r>
      <w:r>
        <w:rPr>
          <w:bCs/>
        </w:rPr>
        <w:t>»</w:t>
      </w:r>
    </w:p>
    <w:p w:rsidR="00625FAC" w:rsidRDefault="00625FAC" w:rsidP="00625F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napToGrid w:val="0"/>
        <w:spacing w:line="200" w:lineRule="exact"/>
        <w:jc w:val="both"/>
        <w:rPr>
          <w:sz w:val="24"/>
          <w:szCs w:val="24"/>
        </w:rPr>
      </w:pPr>
      <w:r w:rsidRPr="00625FAC">
        <w:rPr>
          <w:color w:val="000000"/>
          <w:sz w:val="24"/>
          <w:szCs w:val="24"/>
        </w:rPr>
        <w:t>Для выполнения этого графического листа необходимо изучить тем</w:t>
      </w:r>
      <w:r>
        <w:rPr>
          <w:color w:val="000000"/>
          <w:sz w:val="24"/>
          <w:szCs w:val="24"/>
        </w:rPr>
        <w:t>у</w:t>
      </w:r>
      <w:r w:rsidRPr="00625FAC">
        <w:rPr>
          <w:color w:val="000000"/>
          <w:sz w:val="24"/>
          <w:szCs w:val="24"/>
        </w:rPr>
        <w:t>: «</w:t>
      </w:r>
      <w:r w:rsidRPr="00625FAC">
        <w:rPr>
          <w:sz w:val="24"/>
          <w:szCs w:val="24"/>
        </w:rPr>
        <w:t>Аксонометрические проекции»</w:t>
      </w:r>
      <w:r>
        <w:rPr>
          <w:sz w:val="24"/>
          <w:szCs w:val="24"/>
        </w:rPr>
        <w:t xml:space="preserve">. </w:t>
      </w:r>
      <w:r w:rsidR="002967F8">
        <w:rPr>
          <w:sz w:val="24"/>
          <w:szCs w:val="24"/>
        </w:rPr>
        <w:t>Работа выполняется на формате А4.</w:t>
      </w:r>
    </w:p>
    <w:p w:rsidR="002967F8" w:rsidRPr="00625FAC" w:rsidRDefault="002967F8" w:rsidP="00625F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napToGrid w:val="0"/>
        <w:spacing w:line="200" w:lineRule="exact"/>
        <w:jc w:val="both"/>
        <w:rPr>
          <w:sz w:val="24"/>
          <w:szCs w:val="24"/>
        </w:rPr>
      </w:pPr>
    </w:p>
    <w:p w:rsidR="00625FAC" w:rsidRPr="004206D8" w:rsidRDefault="00625FAC" w:rsidP="00625FAC">
      <w:pPr>
        <w:shd w:val="clear" w:color="auto" w:fill="FFFFDD"/>
        <w:ind w:firstLine="300"/>
        <w:jc w:val="both"/>
        <w:rPr>
          <w:bCs/>
        </w:rPr>
      </w:pPr>
      <w:r>
        <w:rPr>
          <w:bCs/>
        </w:rPr>
        <w:t xml:space="preserve">    </w:t>
      </w:r>
      <w:r w:rsidRPr="004206D8">
        <w:rPr>
          <w:bCs/>
        </w:rPr>
        <w:t>Последовательность выполнения работы</w:t>
      </w:r>
      <w:r>
        <w:rPr>
          <w:bCs/>
        </w:rPr>
        <w:t>:</w:t>
      </w:r>
    </w:p>
    <w:p w:rsidR="00625FAC" w:rsidRDefault="00625FAC" w:rsidP="00625FAC">
      <w:pPr>
        <w:rPr>
          <w:sz w:val="24"/>
          <w:szCs w:val="24"/>
        </w:rPr>
      </w:pPr>
      <w:r>
        <w:rPr>
          <w:sz w:val="24"/>
          <w:szCs w:val="24"/>
        </w:rPr>
        <w:t>-</w:t>
      </w:r>
      <w:r w:rsidR="002967F8">
        <w:rPr>
          <w:sz w:val="24"/>
          <w:szCs w:val="24"/>
        </w:rPr>
        <w:t xml:space="preserve"> Подготовить формат, т.е. провести рамку и выполнить основную надпись.</w:t>
      </w:r>
    </w:p>
    <w:p w:rsidR="002967F8" w:rsidRDefault="002967F8" w:rsidP="00625FAC">
      <w:pPr>
        <w:rPr>
          <w:sz w:val="24"/>
          <w:szCs w:val="24"/>
        </w:rPr>
      </w:pPr>
      <w:r>
        <w:rPr>
          <w:sz w:val="24"/>
          <w:szCs w:val="24"/>
        </w:rPr>
        <w:t>-Перечертить из примера безмасштабные изображения соединяемых деталей:</w:t>
      </w:r>
    </w:p>
    <w:p w:rsidR="002967F8" w:rsidRDefault="002967F8" w:rsidP="00625FAC">
      <w:pPr>
        <w:rPr>
          <w:sz w:val="24"/>
          <w:szCs w:val="24"/>
        </w:rPr>
      </w:pPr>
      <w:r>
        <w:rPr>
          <w:sz w:val="24"/>
          <w:szCs w:val="24"/>
        </w:rPr>
        <w:t xml:space="preserve"> провести оси </w:t>
      </w:r>
      <w:r>
        <w:rPr>
          <w:sz w:val="24"/>
          <w:szCs w:val="24"/>
          <w:lang w:val="en-US"/>
        </w:rPr>
        <w:t>Z</w:t>
      </w:r>
      <w:r>
        <w:rPr>
          <w:sz w:val="24"/>
          <w:szCs w:val="24"/>
        </w:rPr>
        <w:t>,Х,</w:t>
      </w:r>
      <w:r>
        <w:rPr>
          <w:sz w:val="24"/>
          <w:szCs w:val="24"/>
          <w:lang w:val="en-US"/>
        </w:rPr>
        <w:t>Y</w:t>
      </w:r>
    </w:p>
    <w:p w:rsidR="002967F8" w:rsidRDefault="002967F8" w:rsidP="00625FAC">
      <w:pPr>
        <w:rPr>
          <w:sz w:val="24"/>
          <w:szCs w:val="24"/>
        </w:rPr>
      </w:pPr>
      <w:r>
        <w:rPr>
          <w:sz w:val="24"/>
          <w:szCs w:val="24"/>
        </w:rPr>
        <w:t>отложить равные размеры деталей, назначенные произвольно.</w:t>
      </w:r>
    </w:p>
    <w:p w:rsidR="002967F8" w:rsidRDefault="002967F8" w:rsidP="00625FAC">
      <w:pPr>
        <w:rPr>
          <w:sz w:val="24"/>
          <w:szCs w:val="24"/>
        </w:rPr>
      </w:pPr>
      <w:r>
        <w:rPr>
          <w:sz w:val="24"/>
          <w:szCs w:val="24"/>
        </w:rPr>
        <w:t>изобразить сварные швы, как показано в примере</w:t>
      </w:r>
    </w:p>
    <w:p w:rsidR="002967F8" w:rsidRDefault="002967F8" w:rsidP="00625FAC">
      <w:pPr>
        <w:rPr>
          <w:sz w:val="24"/>
          <w:szCs w:val="24"/>
        </w:rPr>
      </w:pPr>
      <w:r>
        <w:rPr>
          <w:sz w:val="24"/>
          <w:szCs w:val="24"/>
        </w:rPr>
        <w:t>-Надписи выполнить шрифтом</w:t>
      </w:r>
      <w:r w:rsidR="00CF2FFA">
        <w:rPr>
          <w:sz w:val="24"/>
          <w:szCs w:val="24"/>
        </w:rPr>
        <w:t xml:space="preserve"> №5</w:t>
      </w:r>
    </w:p>
    <w:p w:rsidR="00CF2FFA" w:rsidRPr="002967F8" w:rsidRDefault="00CF2FFA" w:rsidP="00625FAC">
      <w:pPr>
        <w:rPr>
          <w:sz w:val="24"/>
          <w:szCs w:val="24"/>
        </w:rPr>
      </w:pPr>
      <w:r>
        <w:rPr>
          <w:sz w:val="24"/>
          <w:szCs w:val="24"/>
        </w:rPr>
        <w:t>-Заполнить основную надпись</w:t>
      </w:r>
    </w:p>
    <w:p w:rsidR="00625FAC" w:rsidRPr="00141EB8" w:rsidRDefault="00625FAC" w:rsidP="00625FAC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4367C4" w:rsidRDefault="00141EB8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3429000" cy="5334000"/>
            <wp:effectExtent l="19050" t="0" r="0" b="0"/>
            <wp:docPr id="30" name="Рисунок 19" descr="http://smvsnt.narod.ru/IMG/image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smvsnt.narod.ru/IMG/image01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533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67C4" w:rsidRDefault="004367C4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4367C4" w:rsidRDefault="00CF2FFA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rPr>
          <w:rStyle w:val="c4"/>
          <w:color w:val="000000"/>
          <w:sz w:val="28"/>
          <w:szCs w:val="28"/>
        </w:rPr>
        <w:t>Вопросы к графической работе №3</w:t>
      </w:r>
    </w:p>
    <w:p w:rsidR="00CF2FFA" w:rsidRDefault="00347699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  <w:r>
        <w:t>1. Какие проекции называются аксонометрическими?</w:t>
      </w:r>
      <w:r>
        <w:br/>
        <w:t>2. В чем сходство аксонометрических проекций?</w:t>
      </w:r>
      <w:r>
        <w:br/>
        <w:t>3. Чем отличается косоугольная фронтальная диметрическая проекция от прямоугольной изометрической проекции?</w:t>
      </w:r>
      <w:r>
        <w:br/>
        <w:t>4. Какие коэффициенты искажения используются для построения косоугольной фронтальной диметрической проекции?</w:t>
      </w:r>
      <w:r>
        <w:br/>
        <w:t>5. Какие коэффициенты искажения имеет прямоугольная изометрическая проекция?</w:t>
      </w:r>
      <w:r>
        <w:br/>
      </w:r>
    </w:p>
    <w:p w:rsidR="004367C4" w:rsidRDefault="004367C4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4367C4" w:rsidRDefault="004367C4" w:rsidP="00DD66FB">
      <w:pPr>
        <w:pStyle w:val="c12"/>
        <w:shd w:val="clear" w:color="auto" w:fill="FFFFFF"/>
        <w:spacing w:before="0" w:beforeAutospacing="0" w:after="0" w:afterAutospacing="0"/>
        <w:rPr>
          <w:rStyle w:val="c4"/>
          <w:color w:val="000000"/>
          <w:sz w:val="28"/>
          <w:szCs w:val="28"/>
        </w:rPr>
      </w:pPr>
    </w:p>
    <w:p w:rsidR="00347699" w:rsidRDefault="00347699" w:rsidP="00347699">
      <w:pPr>
        <w:widowControl w:val="0"/>
        <w:shd w:val="clear" w:color="auto" w:fill="FFFFFF"/>
        <w:tabs>
          <w:tab w:val="left" w:pos="1392"/>
        </w:tabs>
        <w:autoSpaceDE w:val="0"/>
        <w:autoSpaceDN w:val="0"/>
        <w:adjustRightInd w:val="0"/>
        <w:jc w:val="center"/>
        <w:rPr>
          <w:bCs/>
        </w:rPr>
      </w:pPr>
      <w:r w:rsidRPr="00CF2FFA">
        <w:rPr>
          <w:bCs/>
        </w:rPr>
        <w:t>Графическая работа</w:t>
      </w:r>
      <w:r>
        <w:rPr>
          <w:bCs/>
        </w:rPr>
        <w:t xml:space="preserve"> №4</w:t>
      </w:r>
    </w:p>
    <w:p w:rsidR="00347699" w:rsidRPr="00CF2FFA" w:rsidRDefault="00347699" w:rsidP="00347699">
      <w:pPr>
        <w:widowControl w:val="0"/>
        <w:shd w:val="clear" w:color="auto" w:fill="FFFFFF"/>
        <w:tabs>
          <w:tab w:val="left" w:pos="1392"/>
        </w:tabs>
        <w:autoSpaceDE w:val="0"/>
        <w:autoSpaceDN w:val="0"/>
        <w:adjustRightInd w:val="0"/>
        <w:jc w:val="center"/>
        <w:rPr>
          <w:spacing w:val="-8"/>
        </w:rPr>
      </w:pPr>
      <w:r w:rsidRPr="00CF2FFA">
        <w:rPr>
          <w:bCs/>
        </w:rPr>
        <w:t xml:space="preserve"> «Трубные соединени</w:t>
      </w:r>
      <w:r>
        <w:rPr>
          <w:bCs/>
        </w:rPr>
        <w:t>я</w:t>
      </w:r>
      <w:r w:rsidRPr="00CF2FFA">
        <w:rPr>
          <w:bCs/>
        </w:rPr>
        <w:t>»</w:t>
      </w:r>
    </w:p>
    <w:p w:rsidR="001B7256" w:rsidRDefault="001B7256" w:rsidP="00347699">
      <w:pPr>
        <w:pStyle w:val="c12"/>
        <w:shd w:val="clear" w:color="auto" w:fill="FFFFFF"/>
        <w:spacing w:before="0" w:beforeAutospacing="0" w:after="0" w:afterAutospacing="0"/>
        <w:jc w:val="center"/>
        <w:rPr>
          <w:rStyle w:val="c4"/>
          <w:color w:val="000000"/>
          <w:sz w:val="28"/>
          <w:szCs w:val="28"/>
        </w:rPr>
      </w:pPr>
    </w:p>
    <w:p w:rsidR="002A263D" w:rsidRDefault="002A263D" w:rsidP="002A263D">
      <w:pPr>
        <w:pStyle w:val="a7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Задание по теме</w:t>
      </w:r>
    </w:p>
    <w:p w:rsidR="002A263D" w:rsidRPr="002D287E" w:rsidRDefault="002A263D" w:rsidP="002A263D">
      <w:pPr>
        <w:pStyle w:val="a7"/>
        <w:rPr>
          <w:color w:val="000000"/>
        </w:rPr>
      </w:pPr>
      <w:r w:rsidRPr="002D287E">
        <w:rPr>
          <w:color w:val="000000"/>
        </w:rPr>
        <w:t>По размерам в примере на листе формата А4 выполнить чертёж трубного соединения: вид спереди рационально соединить с фронтальным разрезом.</w:t>
      </w:r>
    </w:p>
    <w:p w:rsidR="002A263D" w:rsidRPr="002D287E" w:rsidRDefault="002A263D" w:rsidP="002A263D">
      <w:pPr>
        <w:pStyle w:val="a7"/>
        <w:rPr>
          <w:color w:val="000000"/>
        </w:rPr>
      </w:pPr>
      <w:r w:rsidRPr="002D287E">
        <w:rPr>
          <w:color w:val="000000"/>
        </w:rPr>
        <w:t>Над основной надписью составить спецификацию, в которой трубы вписать в раздел «Детали», а соединительную деталь – в раздел «Стандартные изделия». Всем деталям присвоить номера позиций, которые идут в порядке возрастания и указываются в графе «Поз.». Номера позиций указывают на поле чертежа на полках линий-выносок, проводимых тонкими линиями, начинающимися с утолщённой точки, от изображений составных частей. Номера позиций располагают параллельно основной надписи чертежа и группируют их в колонку или строчку. Размер шрифта номеров позиций должен быть на один-два размера больше, чем размер шрифта, принятого для размерных чисел на том же чертеже.</w:t>
      </w:r>
      <w:r w:rsidRPr="002D287E">
        <w:rPr>
          <w:rStyle w:val="apple-converted-space"/>
          <w:color w:val="000000"/>
        </w:rPr>
        <w:t> </w:t>
      </w:r>
    </w:p>
    <w:p w:rsidR="00387C41" w:rsidRDefault="00387C41" w:rsidP="008A2E8B">
      <w:pPr>
        <w:shd w:val="clear" w:color="auto" w:fill="FFFFFF"/>
        <w:spacing w:line="274" w:lineRule="exact"/>
        <w:ind w:left="1134" w:firstLine="605"/>
        <w:rPr>
          <w:sz w:val="24"/>
          <w:szCs w:val="24"/>
        </w:rPr>
      </w:pPr>
    </w:p>
    <w:p w:rsidR="00387C41" w:rsidRDefault="002A263D" w:rsidP="008A2E8B">
      <w:pPr>
        <w:shd w:val="clear" w:color="auto" w:fill="FFFFFF"/>
        <w:spacing w:line="274" w:lineRule="exact"/>
        <w:ind w:left="1134" w:firstLine="605"/>
      </w:pPr>
      <w:r w:rsidRPr="002D287E">
        <w:t>Вопросы к графической работе №4</w:t>
      </w:r>
    </w:p>
    <w:p w:rsidR="002D287E" w:rsidRPr="002D287E" w:rsidRDefault="002D287E" w:rsidP="008A2E8B">
      <w:pPr>
        <w:shd w:val="clear" w:color="auto" w:fill="FFFFFF"/>
        <w:spacing w:line="274" w:lineRule="exact"/>
        <w:ind w:left="1134" w:firstLine="605"/>
      </w:pPr>
    </w:p>
    <w:p w:rsidR="002D287E" w:rsidRPr="002D287E" w:rsidRDefault="002D287E" w:rsidP="002D287E">
      <w:pPr>
        <w:pStyle w:val="ac"/>
        <w:shd w:val="clear" w:color="auto" w:fill="FFFFFF"/>
        <w:spacing w:line="274" w:lineRule="exact"/>
        <w:ind w:left="1494"/>
        <w:rPr>
          <w:sz w:val="24"/>
          <w:szCs w:val="24"/>
        </w:rPr>
      </w:pPr>
      <w:r>
        <w:rPr>
          <w:sz w:val="24"/>
          <w:szCs w:val="24"/>
        </w:rPr>
        <w:t>1.</w:t>
      </w:r>
      <w:r w:rsidR="002A263D" w:rsidRPr="002D287E">
        <w:rPr>
          <w:sz w:val="24"/>
          <w:szCs w:val="24"/>
        </w:rPr>
        <w:t>Что называется резьбой?</w:t>
      </w:r>
      <w:r w:rsidR="002A263D" w:rsidRPr="002D287E">
        <w:rPr>
          <w:sz w:val="24"/>
          <w:szCs w:val="24"/>
        </w:rPr>
        <w:br/>
        <w:t>2. Какие виды соединений относятся к резьбовым?</w:t>
      </w:r>
      <w:r w:rsidR="002A263D" w:rsidRPr="002D287E">
        <w:rPr>
          <w:sz w:val="24"/>
          <w:szCs w:val="24"/>
        </w:rPr>
        <w:br/>
        <w:t>3. Назовите основные параметры резьбы.</w:t>
      </w:r>
      <w:r w:rsidR="002A263D" w:rsidRPr="002D287E">
        <w:rPr>
          <w:sz w:val="24"/>
          <w:szCs w:val="24"/>
        </w:rPr>
        <w:br/>
        <w:t>4. Как обозначается метрическая резьба на чертежах?</w:t>
      </w:r>
    </w:p>
    <w:p w:rsidR="002A263D" w:rsidRPr="002D287E" w:rsidRDefault="002D287E" w:rsidP="002D287E">
      <w:pPr>
        <w:pStyle w:val="ac"/>
        <w:shd w:val="clear" w:color="auto" w:fill="FFFFFF"/>
        <w:spacing w:line="274" w:lineRule="exact"/>
        <w:ind w:left="1494"/>
        <w:rPr>
          <w:sz w:val="24"/>
          <w:szCs w:val="24"/>
        </w:rPr>
      </w:pPr>
      <w:r>
        <w:rPr>
          <w:sz w:val="24"/>
          <w:szCs w:val="24"/>
        </w:rPr>
        <w:t>5.</w:t>
      </w:r>
      <w:r w:rsidRPr="002D287E">
        <w:rPr>
          <w:sz w:val="24"/>
          <w:szCs w:val="24"/>
        </w:rPr>
        <w:t xml:space="preserve"> . Как обозначается </w:t>
      </w:r>
      <w:r>
        <w:rPr>
          <w:sz w:val="24"/>
          <w:szCs w:val="24"/>
        </w:rPr>
        <w:t>трубная</w:t>
      </w:r>
      <w:r w:rsidRPr="002D287E">
        <w:rPr>
          <w:sz w:val="24"/>
          <w:szCs w:val="24"/>
        </w:rPr>
        <w:t xml:space="preserve"> резьба на чертежах?</w:t>
      </w:r>
      <w:r w:rsidRPr="002D287E">
        <w:rPr>
          <w:sz w:val="24"/>
          <w:szCs w:val="24"/>
        </w:rPr>
        <w:br/>
      </w:r>
      <w:r w:rsidR="002A263D" w:rsidRPr="002D287E">
        <w:rPr>
          <w:sz w:val="24"/>
          <w:szCs w:val="24"/>
        </w:rPr>
        <w:br/>
      </w:r>
    </w:p>
    <w:p w:rsidR="002A263D" w:rsidRPr="002A263D" w:rsidRDefault="002A263D" w:rsidP="008A2E8B">
      <w:pPr>
        <w:shd w:val="clear" w:color="auto" w:fill="FFFFFF"/>
        <w:spacing w:line="274" w:lineRule="exact"/>
        <w:ind w:left="1134" w:firstLine="605"/>
        <w:rPr>
          <w:sz w:val="24"/>
          <w:szCs w:val="24"/>
        </w:rPr>
      </w:pPr>
    </w:p>
    <w:p w:rsidR="00387C41" w:rsidRPr="002A263D" w:rsidRDefault="00387C41" w:rsidP="008A2E8B">
      <w:pPr>
        <w:shd w:val="clear" w:color="auto" w:fill="FFFFFF"/>
        <w:spacing w:line="274" w:lineRule="exact"/>
        <w:ind w:left="1134" w:firstLine="605"/>
        <w:rPr>
          <w:sz w:val="24"/>
          <w:szCs w:val="24"/>
        </w:rPr>
      </w:pPr>
    </w:p>
    <w:p w:rsidR="00E772DA" w:rsidRPr="00EB7421" w:rsidRDefault="00E772DA" w:rsidP="008A2E8B">
      <w:pPr>
        <w:spacing w:before="158"/>
        <w:ind w:left="1134" w:right="350"/>
        <w:rPr>
          <w:sz w:val="22"/>
          <w:szCs w:val="22"/>
        </w:rPr>
      </w:pPr>
    </w:p>
    <w:p w:rsidR="00E772DA" w:rsidRPr="00EB7421" w:rsidRDefault="00E772DA" w:rsidP="008A2E8B">
      <w:pPr>
        <w:spacing w:before="158"/>
        <w:ind w:left="1134" w:right="350"/>
        <w:rPr>
          <w:sz w:val="22"/>
          <w:szCs w:val="22"/>
        </w:rPr>
        <w:sectPr w:rsidR="00E772DA" w:rsidRPr="00EB7421" w:rsidSect="004C0CB9">
          <w:pgSz w:w="11909" w:h="16834"/>
          <w:pgMar w:top="567" w:right="567" w:bottom="567" w:left="567" w:header="720" w:footer="720" w:gutter="851"/>
          <w:cols w:space="60"/>
          <w:noEndnote/>
        </w:sectPr>
      </w:pPr>
    </w:p>
    <w:p w:rsidR="0047624E" w:rsidRDefault="0047624E" w:rsidP="00DD66FB">
      <w:pPr>
        <w:widowControl w:val="0"/>
        <w:shd w:val="clear" w:color="auto" w:fill="FFFFFF"/>
        <w:tabs>
          <w:tab w:val="left" w:pos="1392"/>
        </w:tabs>
        <w:autoSpaceDE w:val="0"/>
        <w:autoSpaceDN w:val="0"/>
        <w:adjustRightInd w:val="0"/>
        <w:rPr>
          <w:spacing w:val="-8"/>
          <w:sz w:val="22"/>
          <w:szCs w:val="22"/>
        </w:rPr>
      </w:pPr>
    </w:p>
    <w:p w:rsidR="0047624E" w:rsidRDefault="0047624E" w:rsidP="00CF2FFA">
      <w:pPr>
        <w:widowControl w:val="0"/>
        <w:shd w:val="clear" w:color="auto" w:fill="FFFFFF"/>
        <w:tabs>
          <w:tab w:val="left" w:pos="1392"/>
        </w:tabs>
        <w:autoSpaceDE w:val="0"/>
        <w:autoSpaceDN w:val="0"/>
        <w:adjustRightInd w:val="0"/>
        <w:jc w:val="center"/>
        <w:rPr>
          <w:spacing w:val="-8"/>
          <w:sz w:val="22"/>
          <w:szCs w:val="22"/>
        </w:rPr>
      </w:pPr>
    </w:p>
    <w:p w:rsidR="0047624E" w:rsidRDefault="0047624E" w:rsidP="00DD66FB">
      <w:pPr>
        <w:widowControl w:val="0"/>
        <w:shd w:val="clear" w:color="auto" w:fill="FFFFFF"/>
        <w:tabs>
          <w:tab w:val="left" w:pos="1392"/>
        </w:tabs>
        <w:autoSpaceDE w:val="0"/>
        <w:autoSpaceDN w:val="0"/>
        <w:adjustRightInd w:val="0"/>
        <w:rPr>
          <w:spacing w:val="-8"/>
          <w:sz w:val="22"/>
          <w:szCs w:val="22"/>
        </w:rPr>
      </w:pPr>
    </w:p>
    <w:p w:rsidR="00E772DA" w:rsidRDefault="002A263D" w:rsidP="00DD66FB">
      <w:pPr>
        <w:rPr>
          <w:sz w:val="22"/>
          <w:szCs w:val="22"/>
        </w:rPr>
      </w:pPr>
      <w:r w:rsidRPr="002A263D">
        <w:rPr>
          <w:noProof/>
          <w:sz w:val="22"/>
          <w:szCs w:val="22"/>
        </w:rPr>
        <w:drawing>
          <wp:inline distT="0" distB="0" distL="0" distR="0">
            <wp:extent cx="5905500" cy="8267700"/>
            <wp:effectExtent l="19050" t="0" r="0" b="0"/>
            <wp:docPr id="672" name="Рисунок 1" descr="http://256bit.ru/detal/ris/image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56bit.ru/detal/ris/image02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26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6EB" w:rsidRDefault="006D66EB" w:rsidP="00DD66FB">
      <w:pPr>
        <w:rPr>
          <w:sz w:val="22"/>
          <w:szCs w:val="22"/>
        </w:rPr>
      </w:pPr>
    </w:p>
    <w:p w:rsidR="002D287E" w:rsidRDefault="002D287E" w:rsidP="00DD66FB">
      <w:pPr>
        <w:rPr>
          <w:sz w:val="22"/>
          <w:szCs w:val="22"/>
        </w:rPr>
      </w:pPr>
    </w:p>
    <w:p w:rsidR="002D287E" w:rsidRDefault="002D287E" w:rsidP="00DD66FB">
      <w:pPr>
        <w:rPr>
          <w:sz w:val="22"/>
          <w:szCs w:val="22"/>
        </w:rPr>
      </w:pPr>
    </w:p>
    <w:p w:rsidR="002D287E" w:rsidRDefault="002D287E" w:rsidP="00DD66FB">
      <w:pPr>
        <w:rPr>
          <w:sz w:val="22"/>
          <w:szCs w:val="22"/>
        </w:rPr>
      </w:pPr>
    </w:p>
    <w:p w:rsidR="002D287E" w:rsidRDefault="002D287E" w:rsidP="00DD66FB">
      <w:pPr>
        <w:rPr>
          <w:sz w:val="22"/>
          <w:szCs w:val="22"/>
        </w:rPr>
      </w:pPr>
    </w:p>
    <w:p w:rsidR="002D287E" w:rsidRDefault="002D287E" w:rsidP="00DD66FB">
      <w:pPr>
        <w:rPr>
          <w:sz w:val="22"/>
          <w:szCs w:val="22"/>
        </w:rPr>
      </w:pPr>
    </w:p>
    <w:p w:rsidR="002D287E" w:rsidRDefault="002D287E" w:rsidP="00DD66FB">
      <w:pPr>
        <w:rPr>
          <w:sz w:val="22"/>
          <w:szCs w:val="22"/>
        </w:rPr>
      </w:pPr>
    </w:p>
    <w:p w:rsidR="002D287E" w:rsidRDefault="002D287E" w:rsidP="00DD66FB">
      <w:pPr>
        <w:rPr>
          <w:sz w:val="22"/>
          <w:szCs w:val="22"/>
        </w:rPr>
      </w:pPr>
    </w:p>
    <w:p w:rsidR="002D287E" w:rsidRDefault="002D287E" w:rsidP="002D287E">
      <w:pPr>
        <w:pStyle w:val="c12"/>
        <w:shd w:val="clear" w:color="auto" w:fill="FFFFFF"/>
        <w:spacing w:before="0" w:beforeAutospacing="0" w:after="0" w:afterAutospacing="0"/>
        <w:ind w:left="850"/>
        <w:rPr>
          <w:rStyle w:val="c4"/>
          <w:color w:val="000000"/>
          <w:sz w:val="28"/>
          <w:szCs w:val="28"/>
        </w:rPr>
      </w:pPr>
    </w:p>
    <w:p w:rsidR="002D287E" w:rsidRDefault="002D287E" w:rsidP="002D287E">
      <w:pPr>
        <w:widowControl w:val="0"/>
        <w:shd w:val="clear" w:color="auto" w:fill="FFFFFF"/>
        <w:tabs>
          <w:tab w:val="left" w:pos="1392"/>
        </w:tabs>
        <w:autoSpaceDE w:val="0"/>
        <w:autoSpaceDN w:val="0"/>
        <w:adjustRightInd w:val="0"/>
        <w:ind w:left="850"/>
        <w:jc w:val="center"/>
        <w:rPr>
          <w:bCs/>
        </w:rPr>
      </w:pPr>
      <w:r w:rsidRPr="00CF2FFA">
        <w:rPr>
          <w:bCs/>
        </w:rPr>
        <w:t>Графическая работа</w:t>
      </w:r>
      <w:r>
        <w:rPr>
          <w:bCs/>
        </w:rPr>
        <w:t xml:space="preserve"> №4</w:t>
      </w:r>
    </w:p>
    <w:p w:rsidR="002D287E" w:rsidRPr="00CF2FFA" w:rsidRDefault="002D287E" w:rsidP="002D287E">
      <w:pPr>
        <w:widowControl w:val="0"/>
        <w:shd w:val="clear" w:color="auto" w:fill="FFFFFF"/>
        <w:tabs>
          <w:tab w:val="left" w:pos="1392"/>
        </w:tabs>
        <w:autoSpaceDE w:val="0"/>
        <w:autoSpaceDN w:val="0"/>
        <w:adjustRightInd w:val="0"/>
        <w:ind w:left="850"/>
        <w:jc w:val="center"/>
        <w:rPr>
          <w:spacing w:val="-8"/>
        </w:rPr>
      </w:pPr>
      <w:r w:rsidRPr="00CF2FFA">
        <w:rPr>
          <w:bCs/>
        </w:rPr>
        <w:t xml:space="preserve"> «</w:t>
      </w:r>
      <w:r w:rsidRPr="002D287E">
        <w:rPr>
          <w:bCs/>
        </w:rPr>
        <w:t>Сварные соединения</w:t>
      </w:r>
      <w:r w:rsidRPr="00CF2FFA">
        <w:rPr>
          <w:bCs/>
        </w:rPr>
        <w:t>»</w:t>
      </w:r>
    </w:p>
    <w:p w:rsidR="002D287E" w:rsidRDefault="002D287E" w:rsidP="002D287E">
      <w:pPr>
        <w:ind w:left="850"/>
        <w:jc w:val="center"/>
        <w:rPr>
          <w:sz w:val="22"/>
          <w:szCs w:val="22"/>
        </w:rPr>
      </w:pPr>
    </w:p>
    <w:p w:rsidR="002D287E" w:rsidRDefault="002D287E" w:rsidP="002D287E">
      <w:pPr>
        <w:ind w:left="85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Указания к выполнению чертежа сварного соединения</w:t>
      </w:r>
    </w:p>
    <w:p w:rsidR="00467C73" w:rsidRDefault="00467C73" w:rsidP="002D287E">
      <w:pPr>
        <w:ind w:left="850"/>
        <w:rPr>
          <w:color w:val="000000"/>
          <w:sz w:val="27"/>
          <w:szCs w:val="27"/>
        </w:rPr>
      </w:pPr>
    </w:p>
    <w:p w:rsidR="00467C73" w:rsidRDefault="00467C73" w:rsidP="002D287E">
      <w:pPr>
        <w:ind w:left="850"/>
        <w:rPr>
          <w:color w:val="000000"/>
          <w:sz w:val="24"/>
          <w:szCs w:val="24"/>
        </w:rPr>
      </w:pPr>
      <w:r w:rsidRPr="00467C73">
        <w:rPr>
          <w:color w:val="000000"/>
          <w:sz w:val="24"/>
          <w:szCs w:val="24"/>
        </w:rPr>
        <w:t>Чертёж соединения выполнить на листе формата А4</w:t>
      </w:r>
      <w:r>
        <w:rPr>
          <w:color w:val="000000"/>
          <w:sz w:val="24"/>
          <w:szCs w:val="24"/>
        </w:rPr>
        <w:t xml:space="preserve">, </w:t>
      </w:r>
      <w:r w:rsidRPr="00467C73">
        <w:rPr>
          <w:color w:val="000000"/>
          <w:sz w:val="24"/>
          <w:szCs w:val="24"/>
        </w:rPr>
        <w:t>предварительно оценив габариты изображения и выбрав масштаб</w:t>
      </w:r>
      <w:r>
        <w:rPr>
          <w:color w:val="000000"/>
          <w:sz w:val="24"/>
          <w:szCs w:val="24"/>
        </w:rPr>
        <w:t>.</w:t>
      </w:r>
      <w:r w:rsidR="00FF0523">
        <w:rPr>
          <w:color w:val="000000"/>
          <w:sz w:val="24"/>
          <w:szCs w:val="24"/>
        </w:rPr>
        <w:t>(см. пример выполнения чертежа)</w:t>
      </w:r>
    </w:p>
    <w:p w:rsidR="00467C73" w:rsidRPr="00467C73" w:rsidRDefault="00467C73" w:rsidP="002D287E">
      <w:pPr>
        <w:ind w:left="850"/>
        <w:rPr>
          <w:color w:val="000000"/>
          <w:sz w:val="24"/>
          <w:szCs w:val="24"/>
        </w:rPr>
      </w:pPr>
    </w:p>
    <w:p w:rsidR="00467C73" w:rsidRPr="00467C73" w:rsidRDefault="00467C73" w:rsidP="00467C73">
      <w:pPr>
        <w:pStyle w:val="a7"/>
        <w:ind w:left="850"/>
        <w:rPr>
          <w:color w:val="000000"/>
        </w:rPr>
      </w:pPr>
      <w:r w:rsidRPr="00467C73">
        <w:rPr>
          <w:color w:val="000000"/>
        </w:rPr>
        <w:t>В местах соединения деталей, отмеченных односторонними стрелками, изобразить и обозначить условно швы сварного соединения согласно ГОСТ2.312-72. Способ сварки – электродуговая ручная по ГОСТ5264-80.</w:t>
      </w:r>
    </w:p>
    <w:p w:rsidR="00467C73" w:rsidRDefault="00467C73" w:rsidP="00467C73">
      <w:pPr>
        <w:pStyle w:val="a7"/>
        <w:ind w:left="850"/>
        <w:rPr>
          <w:color w:val="000000"/>
        </w:rPr>
      </w:pPr>
      <w:r w:rsidRPr="00467C73">
        <w:rPr>
          <w:color w:val="000000"/>
        </w:rPr>
        <w:t>Условное обозначение шва выбирается по ГОСТ 5264-80 в зависимости от взаимного положения свариваемых деталей, характера выполнения шва и по форме подготовленных кромок.</w:t>
      </w:r>
    </w:p>
    <w:p w:rsidR="00FF0523" w:rsidRPr="00467C73" w:rsidRDefault="00FF0523" w:rsidP="00467C73">
      <w:pPr>
        <w:pStyle w:val="a7"/>
        <w:ind w:left="850"/>
        <w:rPr>
          <w:color w:val="000000"/>
        </w:rPr>
      </w:pPr>
    </w:p>
    <w:p w:rsidR="00467C73" w:rsidRDefault="00FF0523" w:rsidP="002D287E">
      <w:pPr>
        <w:ind w:left="850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2381250" cy="2505075"/>
            <wp:effectExtent l="19050" t="0" r="0" b="0"/>
            <wp:docPr id="673" name="Рисунок 28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mage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0523" w:rsidRDefault="00FF0523" w:rsidP="002D287E">
      <w:pPr>
        <w:ind w:left="850"/>
        <w:rPr>
          <w:sz w:val="24"/>
          <w:szCs w:val="24"/>
        </w:rPr>
      </w:pPr>
    </w:p>
    <w:p w:rsidR="00FF0523" w:rsidRDefault="00FF0523" w:rsidP="00FF0523">
      <w:pPr>
        <w:pStyle w:val="a7"/>
        <w:rPr>
          <w:rStyle w:val="a6"/>
        </w:rPr>
      </w:pPr>
      <w:r>
        <w:rPr>
          <w:rStyle w:val="a6"/>
        </w:rPr>
        <w:t xml:space="preserve">                                           Вопросы к графической работе</w:t>
      </w:r>
    </w:p>
    <w:p w:rsidR="00F140A3" w:rsidRDefault="00F140A3" w:rsidP="00F140A3">
      <w:pPr>
        <w:rPr>
          <w:sz w:val="24"/>
          <w:szCs w:val="24"/>
        </w:rPr>
      </w:pPr>
      <w:r>
        <w:t xml:space="preserve">             </w:t>
      </w:r>
      <w:r w:rsidR="00FF0523" w:rsidRPr="00FF0523">
        <w:rPr>
          <w:sz w:val="24"/>
          <w:szCs w:val="24"/>
        </w:rPr>
        <w:t>1. Какие виды нер</w:t>
      </w:r>
      <w:r>
        <w:rPr>
          <w:sz w:val="24"/>
          <w:szCs w:val="24"/>
        </w:rPr>
        <w:t xml:space="preserve">азъемных соединений вы знаете? </w:t>
      </w:r>
    </w:p>
    <w:p w:rsidR="00F140A3" w:rsidRPr="00F140A3" w:rsidRDefault="00F140A3" w:rsidP="00F140A3">
      <w:pPr>
        <w:rPr>
          <w:sz w:val="24"/>
          <w:szCs w:val="24"/>
        </w:rPr>
      </w:pPr>
      <w:r>
        <w:rPr>
          <w:sz w:val="24"/>
          <w:szCs w:val="24"/>
        </w:rPr>
        <w:t xml:space="preserve">              </w:t>
      </w:r>
      <w:r w:rsidRPr="00F140A3">
        <w:rPr>
          <w:sz w:val="24"/>
          <w:szCs w:val="24"/>
        </w:rPr>
        <w:t xml:space="preserve"> 2.</w:t>
      </w:r>
      <w:r w:rsidR="00FF0523" w:rsidRPr="00F140A3">
        <w:rPr>
          <w:sz w:val="24"/>
          <w:szCs w:val="24"/>
        </w:rPr>
        <w:t>Чем различаются паяное и сварное соединения?</w:t>
      </w:r>
    </w:p>
    <w:p w:rsidR="00FF0523" w:rsidRPr="00F140A3" w:rsidRDefault="00F140A3" w:rsidP="00F140A3">
      <w:pPr>
        <w:pStyle w:val="ac"/>
        <w:rPr>
          <w:sz w:val="24"/>
          <w:szCs w:val="24"/>
        </w:rPr>
      </w:pPr>
      <w:r>
        <w:rPr>
          <w:sz w:val="24"/>
          <w:szCs w:val="24"/>
        </w:rPr>
        <w:t xml:space="preserve">   3. Назовите отличие сварных соединений от заклепочных.</w:t>
      </w:r>
    </w:p>
    <w:p w:rsidR="006D66EB" w:rsidRPr="00EB7421" w:rsidRDefault="006D66EB" w:rsidP="002D287E">
      <w:pPr>
        <w:framePr w:h="4080" w:hSpace="10080" w:wrap="notBeside" w:vAnchor="text" w:hAnchor="margin" w:x="25" w:y="1"/>
        <w:ind w:left="850"/>
        <w:rPr>
          <w:sz w:val="22"/>
          <w:szCs w:val="22"/>
        </w:rPr>
      </w:pPr>
    </w:p>
    <w:p w:rsidR="00E772DA" w:rsidRPr="00EB7421" w:rsidRDefault="00467C73" w:rsidP="002D287E">
      <w:pPr>
        <w:spacing w:line="1" w:lineRule="exact"/>
        <w:ind w:left="850"/>
        <w:rPr>
          <w:sz w:val="22"/>
          <w:szCs w:val="22"/>
        </w:rPr>
      </w:pPr>
      <w:r>
        <w:rPr>
          <w:color w:val="000000"/>
          <w:sz w:val="27"/>
          <w:szCs w:val="27"/>
        </w:rPr>
        <w:t>Чертёж соединения выполнить на листе формата А4</w:t>
      </w:r>
    </w:p>
    <w:p w:rsidR="00E772DA" w:rsidRPr="00EB7421" w:rsidRDefault="00E772DA" w:rsidP="002D287E">
      <w:pPr>
        <w:spacing w:line="1" w:lineRule="exact"/>
        <w:ind w:left="850"/>
        <w:rPr>
          <w:sz w:val="22"/>
          <w:szCs w:val="22"/>
        </w:rPr>
      </w:pPr>
    </w:p>
    <w:p w:rsidR="0047624E" w:rsidRDefault="0047624E" w:rsidP="002D287E">
      <w:pPr>
        <w:widowControl w:val="0"/>
        <w:shd w:val="clear" w:color="auto" w:fill="FFFFFF"/>
        <w:tabs>
          <w:tab w:val="left" w:pos="1392"/>
        </w:tabs>
        <w:autoSpaceDE w:val="0"/>
        <w:autoSpaceDN w:val="0"/>
        <w:adjustRightInd w:val="0"/>
        <w:ind w:left="850"/>
        <w:rPr>
          <w:spacing w:val="-8"/>
          <w:sz w:val="22"/>
          <w:szCs w:val="22"/>
        </w:rPr>
      </w:pPr>
    </w:p>
    <w:p w:rsidR="0047624E" w:rsidRDefault="0047624E" w:rsidP="002D287E">
      <w:pPr>
        <w:widowControl w:val="0"/>
        <w:shd w:val="clear" w:color="auto" w:fill="FFFFFF"/>
        <w:tabs>
          <w:tab w:val="left" w:pos="1392"/>
        </w:tabs>
        <w:autoSpaceDE w:val="0"/>
        <w:autoSpaceDN w:val="0"/>
        <w:adjustRightInd w:val="0"/>
        <w:ind w:left="850"/>
        <w:rPr>
          <w:spacing w:val="-8"/>
          <w:sz w:val="22"/>
          <w:szCs w:val="22"/>
        </w:rPr>
      </w:pPr>
    </w:p>
    <w:p w:rsidR="0047624E" w:rsidRDefault="0047624E" w:rsidP="002D287E">
      <w:pPr>
        <w:widowControl w:val="0"/>
        <w:shd w:val="clear" w:color="auto" w:fill="FFFFFF"/>
        <w:tabs>
          <w:tab w:val="left" w:pos="1392"/>
        </w:tabs>
        <w:autoSpaceDE w:val="0"/>
        <w:autoSpaceDN w:val="0"/>
        <w:adjustRightInd w:val="0"/>
        <w:ind w:left="850"/>
        <w:rPr>
          <w:spacing w:val="-8"/>
          <w:sz w:val="22"/>
          <w:szCs w:val="22"/>
        </w:rPr>
      </w:pPr>
    </w:p>
    <w:p w:rsidR="0047624E" w:rsidRDefault="0047624E" w:rsidP="002D287E">
      <w:pPr>
        <w:widowControl w:val="0"/>
        <w:shd w:val="clear" w:color="auto" w:fill="FFFFFF"/>
        <w:tabs>
          <w:tab w:val="left" w:pos="1392"/>
        </w:tabs>
        <w:autoSpaceDE w:val="0"/>
        <w:autoSpaceDN w:val="0"/>
        <w:adjustRightInd w:val="0"/>
        <w:ind w:left="850"/>
        <w:rPr>
          <w:spacing w:val="-8"/>
          <w:sz w:val="22"/>
          <w:szCs w:val="22"/>
        </w:rPr>
      </w:pPr>
    </w:p>
    <w:p w:rsidR="0047624E" w:rsidRDefault="0047624E" w:rsidP="002D287E">
      <w:pPr>
        <w:widowControl w:val="0"/>
        <w:shd w:val="clear" w:color="auto" w:fill="FFFFFF"/>
        <w:tabs>
          <w:tab w:val="left" w:pos="1392"/>
        </w:tabs>
        <w:autoSpaceDE w:val="0"/>
        <w:autoSpaceDN w:val="0"/>
        <w:adjustRightInd w:val="0"/>
        <w:ind w:left="850"/>
        <w:rPr>
          <w:spacing w:val="-8"/>
          <w:sz w:val="22"/>
          <w:szCs w:val="22"/>
        </w:rPr>
      </w:pPr>
    </w:p>
    <w:p w:rsidR="006D66EB" w:rsidRPr="00EB7421" w:rsidRDefault="006D66EB" w:rsidP="00DD66FB">
      <w:pPr>
        <w:spacing w:line="1" w:lineRule="exact"/>
        <w:rPr>
          <w:sz w:val="22"/>
          <w:szCs w:val="22"/>
        </w:rPr>
      </w:pPr>
    </w:p>
    <w:p w:rsidR="006D66EB" w:rsidRPr="00EB7421" w:rsidRDefault="006D66EB" w:rsidP="00DD66FB">
      <w:pPr>
        <w:framePr w:h="3528" w:hSpace="10080" w:wrap="notBeside" w:vAnchor="text" w:hAnchor="margin" w:x="25" w:y="10921"/>
        <w:rPr>
          <w:sz w:val="22"/>
          <w:szCs w:val="22"/>
        </w:rPr>
        <w:sectPr w:rsidR="006D66EB" w:rsidRPr="00EB7421" w:rsidSect="008A2E8B">
          <w:pgSz w:w="11909" w:h="16834"/>
          <w:pgMar w:top="567" w:right="567" w:bottom="567" w:left="567" w:header="720" w:footer="720" w:gutter="0"/>
          <w:cols w:space="720"/>
          <w:noEndnote/>
        </w:sectPr>
      </w:pPr>
    </w:p>
    <w:p w:rsidR="000B392C" w:rsidRDefault="000B392C" w:rsidP="000B392C">
      <w:pPr>
        <w:pStyle w:val="1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Информационное обеспечение обучения</w:t>
      </w:r>
    </w:p>
    <w:p w:rsidR="000B392C" w:rsidRDefault="000B392C" w:rsidP="000B39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</w:rPr>
      </w:pPr>
      <w:r>
        <w:rPr>
          <w:b/>
          <w:bCs/>
        </w:rPr>
        <w:t>Перечень рекомендуемых учебных изданий, Интернет-ресурсов, дополнительной литературы</w:t>
      </w:r>
    </w:p>
    <w:p w:rsidR="000B392C" w:rsidRDefault="000B392C" w:rsidP="000B39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>
        <w:rPr>
          <w:bCs/>
        </w:rPr>
        <w:t xml:space="preserve">Основные источники: </w:t>
      </w:r>
    </w:p>
    <w:p w:rsidR="000B392C" w:rsidRDefault="000B392C" w:rsidP="000B392C">
      <w:pPr>
        <w:numPr>
          <w:ilvl w:val="0"/>
          <w:numId w:val="17"/>
        </w:numPr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jc w:val="both"/>
        <w:rPr>
          <w:bCs/>
        </w:rPr>
      </w:pPr>
      <w:r>
        <w:rPr>
          <w:bCs/>
        </w:rPr>
        <w:t>Бродский А.М. Практикум по инженерной графике : учеб. пособие для студ. сред. проф. образования / А.М. Бродский, Э.М. Фазлулин, В.А. Халдинов. - 5-е изд., стер. - М.: Издательский центр «Академия», 2009. - 192 с.</w:t>
      </w:r>
    </w:p>
    <w:p w:rsidR="000B392C" w:rsidRDefault="000B392C" w:rsidP="000B392C">
      <w:pPr>
        <w:numPr>
          <w:ilvl w:val="0"/>
          <w:numId w:val="17"/>
        </w:numPr>
        <w:tabs>
          <w:tab w:val="left" w:pos="4516"/>
          <w:tab w:val="left" w:pos="5432"/>
          <w:tab w:val="left" w:pos="6348"/>
          <w:tab w:val="left" w:pos="7264"/>
          <w:tab w:val="left" w:pos="8180"/>
          <w:tab w:val="left" w:pos="9096"/>
          <w:tab w:val="left" w:pos="10012"/>
          <w:tab w:val="left" w:pos="10928"/>
          <w:tab w:val="left" w:pos="11844"/>
          <w:tab w:val="left" w:pos="12760"/>
          <w:tab w:val="left" w:pos="13676"/>
          <w:tab w:val="left" w:pos="14592"/>
          <w:tab w:val="left" w:pos="15508"/>
          <w:tab w:val="left" w:pos="16424"/>
          <w:tab w:val="left" w:pos="17340"/>
          <w:tab w:val="left" w:pos="18256"/>
        </w:tabs>
        <w:suppressAutoHyphens/>
        <w:jc w:val="both"/>
        <w:rPr>
          <w:bCs/>
        </w:rPr>
      </w:pPr>
      <w:r>
        <w:rPr>
          <w:bCs/>
        </w:rPr>
        <w:t>Васильева Л.С. Черчение (металлообработка) : Практикум: учеб. пособие для нач. проф. образования. - 2-е изд., стер. - М. : Издательский центр «Академия», 2009. - 160 с.</w:t>
      </w:r>
    </w:p>
    <w:p w:rsidR="000B392C" w:rsidRDefault="000B392C" w:rsidP="000B392C">
      <w:pPr>
        <w:numPr>
          <w:ilvl w:val="0"/>
          <w:numId w:val="17"/>
        </w:numPr>
        <w:tabs>
          <w:tab w:val="left" w:pos="4516"/>
          <w:tab w:val="left" w:pos="5432"/>
          <w:tab w:val="left" w:pos="6348"/>
          <w:tab w:val="left" w:pos="7264"/>
          <w:tab w:val="left" w:pos="8180"/>
          <w:tab w:val="left" w:pos="9096"/>
          <w:tab w:val="left" w:pos="10012"/>
          <w:tab w:val="left" w:pos="10928"/>
          <w:tab w:val="left" w:pos="11844"/>
          <w:tab w:val="left" w:pos="12760"/>
          <w:tab w:val="left" w:pos="13676"/>
          <w:tab w:val="left" w:pos="14592"/>
          <w:tab w:val="left" w:pos="15508"/>
          <w:tab w:val="left" w:pos="16424"/>
          <w:tab w:val="left" w:pos="17340"/>
          <w:tab w:val="left" w:pos="18256"/>
        </w:tabs>
        <w:suppressAutoHyphens/>
        <w:jc w:val="both"/>
        <w:rPr>
          <w:bCs/>
        </w:rPr>
      </w:pPr>
      <w:r>
        <w:rPr>
          <w:bCs/>
        </w:rPr>
        <w:t>Фазлулин Э.М. Инженерная графика : учебник для студ. высш. учеб. заведений / Э.М.Фазлулин, В.А.Халдинов. - 3-е изд., испр. - М. : Издательский центр «Академия», 2009. - 400 с.</w:t>
      </w:r>
    </w:p>
    <w:p w:rsidR="000B392C" w:rsidRDefault="000B392C" w:rsidP="000B39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</w:rPr>
      </w:pPr>
      <w:r>
        <w:rPr>
          <w:bCs/>
        </w:rPr>
        <w:t>Дополнительные источники:</w:t>
      </w:r>
    </w:p>
    <w:p w:rsidR="000B392C" w:rsidRDefault="000B392C" w:rsidP="000B392C">
      <w:pPr>
        <w:numPr>
          <w:ilvl w:val="0"/>
          <w:numId w:val="18"/>
        </w:numPr>
        <w:tabs>
          <w:tab w:val="left" w:pos="4516"/>
          <w:tab w:val="left" w:pos="5432"/>
          <w:tab w:val="left" w:pos="6348"/>
          <w:tab w:val="left" w:pos="7264"/>
          <w:tab w:val="left" w:pos="8180"/>
          <w:tab w:val="left" w:pos="9096"/>
          <w:tab w:val="left" w:pos="10012"/>
          <w:tab w:val="left" w:pos="10928"/>
          <w:tab w:val="left" w:pos="11844"/>
          <w:tab w:val="left" w:pos="12760"/>
          <w:tab w:val="left" w:pos="13676"/>
          <w:tab w:val="left" w:pos="14592"/>
          <w:tab w:val="left" w:pos="15508"/>
          <w:tab w:val="left" w:pos="16424"/>
          <w:tab w:val="left" w:pos="17340"/>
          <w:tab w:val="left" w:pos="18256"/>
        </w:tabs>
        <w:suppressAutoHyphens/>
        <w:jc w:val="both"/>
        <w:rPr>
          <w:bCs/>
        </w:rPr>
      </w:pPr>
      <w:r>
        <w:rPr>
          <w:bCs/>
        </w:rPr>
        <w:t>Бродский А.М. Черчение: Учебник для нач. проф. образования / А.М. Бродский, Э.М. Фазлулин, В.А. Халдинов. - 2-е изд., стер. - М.: Издательский центр «Академия», 2004. - 400 с.</w:t>
      </w:r>
    </w:p>
    <w:p w:rsidR="000B392C" w:rsidRDefault="000B392C" w:rsidP="000B392C">
      <w:pPr>
        <w:numPr>
          <w:ilvl w:val="0"/>
          <w:numId w:val="18"/>
        </w:numPr>
        <w:tabs>
          <w:tab w:val="left" w:pos="4516"/>
          <w:tab w:val="left" w:pos="5432"/>
          <w:tab w:val="left" w:pos="6348"/>
          <w:tab w:val="left" w:pos="7264"/>
          <w:tab w:val="left" w:pos="8180"/>
          <w:tab w:val="left" w:pos="9096"/>
          <w:tab w:val="left" w:pos="10012"/>
          <w:tab w:val="left" w:pos="10928"/>
          <w:tab w:val="left" w:pos="11844"/>
          <w:tab w:val="left" w:pos="12760"/>
          <w:tab w:val="left" w:pos="13676"/>
          <w:tab w:val="left" w:pos="14592"/>
          <w:tab w:val="left" w:pos="15508"/>
          <w:tab w:val="left" w:pos="16424"/>
          <w:tab w:val="left" w:pos="17340"/>
          <w:tab w:val="left" w:pos="18256"/>
        </w:tabs>
        <w:suppressAutoHyphens/>
        <w:jc w:val="both"/>
        <w:rPr>
          <w:bCs/>
        </w:rPr>
      </w:pPr>
      <w:r>
        <w:rPr>
          <w:bCs/>
        </w:rPr>
        <w:t>Короев Ю.И. Черчение для строителей: Учеб. для проф. учеб. заведений. - 6-е изд., стер. - М.: Высш. шк., Изд. центр «Академия», 2000. - 256 с.: ил.</w:t>
      </w:r>
    </w:p>
    <w:p w:rsidR="000B392C" w:rsidRDefault="000B392C" w:rsidP="000B392C">
      <w:pPr>
        <w:numPr>
          <w:ilvl w:val="0"/>
          <w:numId w:val="18"/>
        </w:numPr>
        <w:tabs>
          <w:tab w:val="left" w:pos="4516"/>
          <w:tab w:val="left" w:pos="5432"/>
          <w:tab w:val="left" w:pos="6348"/>
          <w:tab w:val="left" w:pos="7264"/>
          <w:tab w:val="left" w:pos="8180"/>
          <w:tab w:val="left" w:pos="9096"/>
          <w:tab w:val="left" w:pos="10012"/>
          <w:tab w:val="left" w:pos="10928"/>
          <w:tab w:val="left" w:pos="11844"/>
          <w:tab w:val="left" w:pos="12760"/>
          <w:tab w:val="left" w:pos="13676"/>
          <w:tab w:val="left" w:pos="14592"/>
          <w:tab w:val="left" w:pos="15508"/>
          <w:tab w:val="left" w:pos="16424"/>
          <w:tab w:val="left" w:pos="17340"/>
          <w:tab w:val="left" w:pos="18256"/>
        </w:tabs>
        <w:suppressAutoHyphens/>
        <w:jc w:val="both"/>
        <w:rPr>
          <w:bCs/>
        </w:rPr>
      </w:pPr>
      <w:r>
        <w:rPr>
          <w:bCs/>
        </w:rPr>
        <w:t>Оформление текстовых и графических материалов при подготовке дипломных проектов, курсовых и письменных экзаменационных работ (требования ЕСКД): Учеб. для НПО: Учеб. пособие для СПО. – 2-е изд., перераб. / А.П. Ганенко, М.И. Лапсарь. – М.: Издательский центр «Академия», 2005. – 336 с.</w:t>
      </w:r>
    </w:p>
    <w:p w:rsidR="000B392C" w:rsidRDefault="000B392C" w:rsidP="000B392C">
      <w:pPr>
        <w:numPr>
          <w:ilvl w:val="0"/>
          <w:numId w:val="18"/>
        </w:numPr>
        <w:tabs>
          <w:tab w:val="left" w:pos="4516"/>
          <w:tab w:val="left" w:pos="5432"/>
          <w:tab w:val="left" w:pos="6348"/>
          <w:tab w:val="left" w:pos="7264"/>
          <w:tab w:val="left" w:pos="8180"/>
          <w:tab w:val="left" w:pos="9096"/>
          <w:tab w:val="left" w:pos="10012"/>
          <w:tab w:val="left" w:pos="10928"/>
          <w:tab w:val="left" w:pos="11844"/>
          <w:tab w:val="left" w:pos="12760"/>
          <w:tab w:val="left" w:pos="13676"/>
          <w:tab w:val="left" w:pos="14592"/>
          <w:tab w:val="left" w:pos="15508"/>
          <w:tab w:val="left" w:pos="16424"/>
          <w:tab w:val="left" w:pos="17340"/>
          <w:tab w:val="left" w:pos="18256"/>
        </w:tabs>
        <w:suppressAutoHyphens/>
        <w:jc w:val="both"/>
        <w:rPr>
          <w:bCs/>
        </w:rPr>
      </w:pPr>
      <w:r>
        <w:rPr>
          <w:bCs/>
        </w:rPr>
        <w:t>Ройтман И.А., Кузьменко В.И. Основы машиностроения в черчении: Учеб. для студ. высш. учеб. заведений: В 2 кн. - 2-е изд., перераб. и доп. - М.: Гуманит. изд. центр ВЛАДОС, 2000. - Кн.2. - 224 с.: ил.</w:t>
      </w:r>
    </w:p>
    <w:p w:rsidR="000B392C" w:rsidRDefault="000B392C" w:rsidP="000B392C">
      <w:pPr>
        <w:numPr>
          <w:ilvl w:val="0"/>
          <w:numId w:val="18"/>
        </w:numPr>
        <w:tabs>
          <w:tab w:val="left" w:pos="4516"/>
          <w:tab w:val="left" w:pos="5432"/>
          <w:tab w:val="left" w:pos="6348"/>
          <w:tab w:val="left" w:pos="7264"/>
          <w:tab w:val="left" w:pos="8180"/>
          <w:tab w:val="left" w:pos="9096"/>
          <w:tab w:val="left" w:pos="10012"/>
          <w:tab w:val="left" w:pos="10928"/>
          <w:tab w:val="left" w:pos="11844"/>
          <w:tab w:val="left" w:pos="12760"/>
          <w:tab w:val="left" w:pos="13676"/>
          <w:tab w:val="left" w:pos="14592"/>
          <w:tab w:val="left" w:pos="15508"/>
          <w:tab w:val="left" w:pos="16424"/>
          <w:tab w:val="left" w:pos="17340"/>
          <w:tab w:val="left" w:pos="18256"/>
        </w:tabs>
        <w:suppressAutoHyphens/>
        <w:jc w:val="both"/>
        <w:rPr>
          <w:bCs/>
        </w:rPr>
      </w:pPr>
      <w:r>
        <w:rPr>
          <w:bCs/>
        </w:rPr>
        <w:t>Интернет – ресурсы:</w:t>
      </w:r>
    </w:p>
    <w:p w:rsidR="000B392C" w:rsidRDefault="000B392C" w:rsidP="000B392C">
      <w:pPr>
        <w:tabs>
          <w:tab w:val="left" w:pos="4516"/>
          <w:tab w:val="left" w:pos="5432"/>
          <w:tab w:val="left" w:pos="6348"/>
          <w:tab w:val="left" w:pos="7264"/>
          <w:tab w:val="left" w:pos="8180"/>
          <w:tab w:val="left" w:pos="9096"/>
          <w:tab w:val="left" w:pos="10012"/>
          <w:tab w:val="left" w:pos="10928"/>
          <w:tab w:val="left" w:pos="11844"/>
          <w:tab w:val="left" w:pos="12760"/>
          <w:tab w:val="left" w:pos="13676"/>
          <w:tab w:val="left" w:pos="14592"/>
          <w:tab w:val="left" w:pos="15508"/>
          <w:tab w:val="left" w:pos="16424"/>
          <w:tab w:val="left" w:pos="17340"/>
          <w:tab w:val="left" w:pos="18256"/>
        </w:tabs>
        <w:ind w:left="360"/>
        <w:jc w:val="both"/>
        <w:rPr>
          <w:bCs/>
        </w:rPr>
      </w:pPr>
      <w:r>
        <w:rPr>
          <w:bCs/>
        </w:rPr>
        <w:t>Электронный ресурс.- Режим доступа:</w:t>
      </w:r>
    </w:p>
    <w:p w:rsidR="000B392C" w:rsidRPr="00F85AD9" w:rsidRDefault="0049453C" w:rsidP="000B392C">
      <w:pPr>
        <w:numPr>
          <w:ilvl w:val="0"/>
          <w:numId w:val="19"/>
        </w:numPr>
        <w:tabs>
          <w:tab w:val="left" w:pos="4516"/>
          <w:tab w:val="left" w:pos="5432"/>
          <w:tab w:val="left" w:pos="6348"/>
          <w:tab w:val="left" w:pos="7264"/>
          <w:tab w:val="left" w:pos="8180"/>
          <w:tab w:val="left" w:pos="9096"/>
          <w:tab w:val="left" w:pos="10012"/>
          <w:tab w:val="left" w:pos="10928"/>
          <w:tab w:val="left" w:pos="11844"/>
          <w:tab w:val="left" w:pos="12760"/>
          <w:tab w:val="left" w:pos="13676"/>
          <w:tab w:val="left" w:pos="14592"/>
          <w:tab w:val="left" w:pos="15508"/>
          <w:tab w:val="left" w:pos="16424"/>
          <w:tab w:val="left" w:pos="17340"/>
          <w:tab w:val="left" w:pos="18256"/>
        </w:tabs>
        <w:suppressAutoHyphens/>
        <w:jc w:val="both"/>
        <w:rPr>
          <w:lang w:val="en-US"/>
        </w:rPr>
      </w:pPr>
      <w:hyperlink r:id="rId32" w:history="1">
        <w:r w:rsidR="000B392C" w:rsidRPr="00F85AD9">
          <w:rPr>
            <w:rStyle w:val="aa"/>
            <w:lang w:val="en-US"/>
          </w:rPr>
          <w:t>http://nacherchy.ru/</w:t>
        </w:r>
      </w:hyperlink>
    </w:p>
    <w:p w:rsidR="000B392C" w:rsidRPr="00F31CD8" w:rsidRDefault="0049453C" w:rsidP="000B392C">
      <w:pPr>
        <w:numPr>
          <w:ilvl w:val="0"/>
          <w:numId w:val="19"/>
        </w:numPr>
        <w:suppressAutoHyphens/>
        <w:rPr>
          <w:lang w:val="en-US"/>
        </w:rPr>
      </w:pPr>
      <w:hyperlink r:id="rId33" w:history="1">
        <w:r w:rsidR="000B392C" w:rsidRPr="00F85AD9">
          <w:rPr>
            <w:rStyle w:val="aa"/>
            <w:lang w:val="en-US"/>
          </w:rPr>
          <w:t>http://ik.3dscorpion.com.ua/IK stud roboti opis ing graf.php</w:t>
        </w:r>
      </w:hyperlink>
    </w:p>
    <w:p w:rsidR="000B392C" w:rsidRPr="00F85AD9" w:rsidRDefault="000B392C" w:rsidP="000B392C">
      <w:pPr>
        <w:numPr>
          <w:ilvl w:val="0"/>
          <w:numId w:val="19"/>
        </w:numPr>
        <w:suppressAutoHyphens/>
        <w:rPr>
          <w:lang w:val="en-US"/>
        </w:rPr>
      </w:pPr>
      <w:r>
        <w:rPr>
          <w:bCs/>
        </w:rPr>
        <w:t>Электронный учебник по инженерной графике</w:t>
      </w:r>
    </w:p>
    <w:p w:rsidR="000B392C" w:rsidRPr="00E37B1C" w:rsidRDefault="000B392C" w:rsidP="000B392C">
      <w:pPr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ind w:left="360"/>
        <w:jc w:val="both"/>
        <w:rPr>
          <w:bCs/>
          <w:lang w:val="en-US"/>
        </w:rPr>
      </w:pPr>
    </w:p>
    <w:p w:rsidR="00FD5A5E" w:rsidRDefault="00FD5A5E" w:rsidP="000B392C">
      <w:pPr>
        <w:jc w:val="center"/>
        <w:rPr>
          <w:sz w:val="24"/>
          <w:szCs w:val="24"/>
        </w:rPr>
      </w:pPr>
    </w:p>
    <w:sectPr w:rsidR="00FD5A5E" w:rsidSect="00312C2E">
      <w:footerReference w:type="default" r:id="rId34"/>
      <w:footerReference w:type="first" r:id="rId3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0007F" w:rsidRDefault="0000007F" w:rsidP="00E67771">
      <w:r>
        <w:separator/>
      </w:r>
    </w:p>
  </w:endnote>
  <w:endnote w:type="continuationSeparator" w:id="1">
    <w:p w:rsidR="0000007F" w:rsidRDefault="0000007F" w:rsidP="00E6777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OpenSymbol">
    <w:altName w:val="Courier New"/>
    <w:panose1 w:val="020B0604020202020204"/>
    <w:charset w:val="00"/>
    <w:family w:val="auto"/>
    <w:pitch w:val="variable"/>
    <w:sig w:usb0="800000AF" w:usb1="1001ECEA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2E8B" w:rsidRDefault="0049453C">
    <w:pPr>
      <w:pStyle w:val="a4"/>
      <w:jc w:val="center"/>
    </w:pPr>
    <w:fldSimple w:instr=" PAGE   \* MERGEFORMAT ">
      <w:r w:rsidR="002737CD">
        <w:rPr>
          <w:noProof/>
        </w:rPr>
        <w:t>23</w:t>
      </w:r>
    </w:fldSimple>
  </w:p>
  <w:p w:rsidR="008A2E8B" w:rsidRDefault="008A2E8B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2E8B" w:rsidRDefault="0049453C" w:rsidP="008A2E8B">
    <w:pPr>
      <w:pStyle w:val="a4"/>
      <w:jc w:val="center"/>
    </w:pPr>
    <w:fldSimple w:instr=" PAGE   \* MERGEFORMAT ">
      <w:r w:rsidR="008A2E8B">
        <w:rPr>
          <w:noProof/>
        </w:rPr>
        <w:t>19</w:t>
      </w:r>
    </w:fldSimple>
  </w:p>
  <w:p w:rsidR="008A2E8B" w:rsidRDefault="008A2E8B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0007F" w:rsidRDefault="0000007F" w:rsidP="00E67771">
      <w:r>
        <w:separator/>
      </w:r>
    </w:p>
  </w:footnote>
  <w:footnote w:type="continuationSeparator" w:id="1">
    <w:p w:rsidR="0000007F" w:rsidRDefault="0000007F" w:rsidP="00E6777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AEF46876"/>
    <w:lvl w:ilvl="0">
      <w:numFmt w:val="bullet"/>
      <w:lvlText w:val="*"/>
      <w:lvlJc w:val="left"/>
    </w:lvl>
  </w:abstractNum>
  <w:abstractNum w:abstractNumId="1">
    <w:nsid w:val="00000001"/>
    <w:multiLevelType w:val="multilevel"/>
    <w:tmpl w:val="00000001"/>
    <w:lvl w:ilvl="0">
      <w:start w:val="1"/>
      <w:numFmt w:val="none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>
    <w:nsid w:val="00000005"/>
    <w:multiLevelType w:val="multilevel"/>
    <w:tmpl w:val="00000005"/>
    <w:name w:val="WW8Num5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3">
    <w:nsid w:val="00000006"/>
    <w:multiLevelType w:val="multilevel"/>
    <w:tmpl w:val="00000006"/>
    <w:name w:val="WW8Num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4">
    <w:nsid w:val="00000007"/>
    <w:multiLevelType w:val="multilevel"/>
    <w:tmpl w:val="00000007"/>
    <w:name w:val="WW8Num7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>
    <w:nsid w:val="0000000B"/>
    <w:multiLevelType w:val="multilevel"/>
    <w:tmpl w:val="0000000B"/>
    <w:name w:val="WW8Num1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>
    <w:nsid w:val="081A0AD9"/>
    <w:multiLevelType w:val="hybridMultilevel"/>
    <w:tmpl w:val="9FA27FDC"/>
    <w:lvl w:ilvl="0" w:tplc="04190005">
      <w:start w:val="1"/>
      <w:numFmt w:val="bullet"/>
      <w:lvlText w:val=""/>
      <w:lvlJc w:val="left"/>
      <w:pPr>
        <w:tabs>
          <w:tab w:val="num" w:pos="1259"/>
        </w:tabs>
        <w:ind w:left="125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Wingdings" w:hAnsi="Wingdings" w:hint="default"/>
      </w:rPr>
    </w:lvl>
  </w:abstractNum>
  <w:abstractNum w:abstractNumId="9">
    <w:nsid w:val="08427B70"/>
    <w:multiLevelType w:val="hybridMultilevel"/>
    <w:tmpl w:val="1C58D4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C0C5EFF"/>
    <w:multiLevelType w:val="hybridMultilevel"/>
    <w:tmpl w:val="CFDA6458"/>
    <w:lvl w:ilvl="0" w:tplc="9D8EF0CE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1">
    <w:nsid w:val="1288179D"/>
    <w:multiLevelType w:val="singleLevel"/>
    <w:tmpl w:val="9E186A8C"/>
    <w:lvl w:ilvl="0">
      <w:start w:val="1"/>
      <w:numFmt w:val="decimal"/>
      <w:lvlText w:val="%1."/>
      <w:legacy w:legacy="1" w:legacySpace="0" w:legacyIndent="322"/>
      <w:lvlJc w:val="left"/>
      <w:rPr>
        <w:rFonts w:ascii="Times New Roman" w:hAnsi="Times New Roman" w:cs="Times New Roman" w:hint="default"/>
      </w:rPr>
    </w:lvl>
  </w:abstractNum>
  <w:abstractNum w:abstractNumId="12">
    <w:nsid w:val="13085CFD"/>
    <w:multiLevelType w:val="hybridMultilevel"/>
    <w:tmpl w:val="43F2E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9E218C0"/>
    <w:multiLevelType w:val="hybridMultilevel"/>
    <w:tmpl w:val="80D8543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1B583DED"/>
    <w:multiLevelType w:val="hybridMultilevel"/>
    <w:tmpl w:val="D1949778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3CE316D"/>
    <w:multiLevelType w:val="hybridMultilevel"/>
    <w:tmpl w:val="D4F4214A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3570216"/>
    <w:multiLevelType w:val="hybridMultilevel"/>
    <w:tmpl w:val="56A424F6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>
    <w:nsid w:val="689A3642"/>
    <w:multiLevelType w:val="singleLevel"/>
    <w:tmpl w:val="681C668E"/>
    <w:lvl w:ilvl="0">
      <w:start w:val="1"/>
      <w:numFmt w:val="decimal"/>
      <w:lvlText w:val="%1"/>
      <w:legacy w:legacy="1" w:legacySpace="0" w:legacyIndent="230"/>
      <w:lvlJc w:val="left"/>
      <w:rPr>
        <w:rFonts w:ascii="Times New Roman" w:hAnsi="Times New Roman" w:cs="Times New Roman" w:hint="default"/>
      </w:rPr>
    </w:lvl>
  </w:abstractNum>
  <w:abstractNum w:abstractNumId="18">
    <w:nsid w:val="7DB55F89"/>
    <w:multiLevelType w:val="hybridMultilevel"/>
    <w:tmpl w:val="814E07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14"/>
  </w:num>
  <w:num w:numId="3">
    <w:abstractNumId w:val="12"/>
  </w:num>
  <w:num w:numId="4">
    <w:abstractNumId w:val="8"/>
  </w:num>
  <w:num w:numId="5">
    <w:abstractNumId w:val="15"/>
  </w:num>
  <w:num w:numId="6">
    <w:abstractNumId w:val="2"/>
  </w:num>
  <w:num w:numId="7">
    <w:abstractNumId w:val="3"/>
  </w:num>
  <w:num w:numId="8">
    <w:abstractNumId w:val="11"/>
  </w:num>
  <w:num w:numId="9">
    <w:abstractNumId w:val="0"/>
    <w:lvlOverride w:ilvl="0">
      <w:lvl w:ilvl="0">
        <w:start w:val="65535"/>
        <w:numFmt w:val="bullet"/>
        <w:lvlText w:val="•"/>
        <w:legacy w:legacy="1" w:legacySpace="0" w:legacyIndent="297"/>
        <w:lvlJc w:val="left"/>
        <w:rPr>
          <w:rFonts w:ascii="Times New Roman" w:hAnsi="Times New Roman" w:cs="Times New Roman" w:hint="default"/>
        </w:rPr>
      </w:lvl>
    </w:lvlOverride>
  </w:num>
  <w:num w:numId="10">
    <w:abstractNumId w:val="0"/>
    <w:lvlOverride w:ilvl="0">
      <w:lvl w:ilvl="0">
        <w:start w:val="65535"/>
        <w:numFmt w:val="bullet"/>
        <w:lvlText w:val="•"/>
        <w:legacy w:legacy="1" w:legacySpace="0" w:legacyIndent="298"/>
        <w:lvlJc w:val="left"/>
        <w:rPr>
          <w:rFonts w:ascii="Times New Roman" w:hAnsi="Times New Roman" w:cs="Times New Roman" w:hint="default"/>
        </w:rPr>
      </w:lvl>
    </w:lvlOverride>
  </w:num>
  <w:num w:numId="11">
    <w:abstractNumId w:val="17"/>
  </w:num>
  <w:num w:numId="12">
    <w:abstractNumId w:val="16"/>
  </w:num>
  <w:num w:numId="13">
    <w:abstractNumId w:val="5"/>
  </w:num>
  <w:num w:numId="14">
    <w:abstractNumId w:val="4"/>
  </w:num>
  <w:num w:numId="15">
    <w:abstractNumId w:val="9"/>
  </w:num>
  <w:num w:numId="16">
    <w:abstractNumId w:val="1"/>
  </w:num>
  <w:num w:numId="17">
    <w:abstractNumId w:val="6"/>
  </w:num>
  <w:num w:numId="18">
    <w:abstractNumId w:val="7"/>
  </w:num>
  <w:num w:numId="19">
    <w:abstractNumId w:val="13"/>
  </w:num>
  <w:num w:numId="20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A053E"/>
    <w:rsid w:val="0000007F"/>
    <w:rsid w:val="00006A29"/>
    <w:rsid w:val="000915A8"/>
    <w:rsid w:val="000B392C"/>
    <w:rsid w:val="000E5889"/>
    <w:rsid w:val="00141EB8"/>
    <w:rsid w:val="001B7256"/>
    <w:rsid w:val="001F30A0"/>
    <w:rsid w:val="002254F6"/>
    <w:rsid w:val="00263721"/>
    <w:rsid w:val="002737CD"/>
    <w:rsid w:val="002967F8"/>
    <w:rsid w:val="002A263D"/>
    <w:rsid w:val="002D287E"/>
    <w:rsid w:val="002F07A5"/>
    <w:rsid w:val="00312C2E"/>
    <w:rsid w:val="003167EC"/>
    <w:rsid w:val="00347699"/>
    <w:rsid w:val="00387C41"/>
    <w:rsid w:val="003D77EF"/>
    <w:rsid w:val="003E2E42"/>
    <w:rsid w:val="004049E4"/>
    <w:rsid w:val="004206D8"/>
    <w:rsid w:val="004367C4"/>
    <w:rsid w:val="00442112"/>
    <w:rsid w:val="00467C73"/>
    <w:rsid w:val="0047624E"/>
    <w:rsid w:val="0048439A"/>
    <w:rsid w:val="0049453C"/>
    <w:rsid w:val="004C0CB9"/>
    <w:rsid w:val="004C2BAD"/>
    <w:rsid w:val="0052730A"/>
    <w:rsid w:val="00532217"/>
    <w:rsid w:val="00547192"/>
    <w:rsid w:val="00550274"/>
    <w:rsid w:val="005535B2"/>
    <w:rsid w:val="00554804"/>
    <w:rsid w:val="0056107D"/>
    <w:rsid w:val="005879D7"/>
    <w:rsid w:val="00592C2C"/>
    <w:rsid w:val="00615BF2"/>
    <w:rsid w:val="00625FAC"/>
    <w:rsid w:val="00692470"/>
    <w:rsid w:val="006D66EB"/>
    <w:rsid w:val="00741D9A"/>
    <w:rsid w:val="00761490"/>
    <w:rsid w:val="007D06F3"/>
    <w:rsid w:val="007D14FC"/>
    <w:rsid w:val="007E4952"/>
    <w:rsid w:val="008264DA"/>
    <w:rsid w:val="00872D51"/>
    <w:rsid w:val="00883B34"/>
    <w:rsid w:val="00895D2B"/>
    <w:rsid w:val="008972AE"/>
    <w:rsid w:val="008A053E"/>
    <w:rsid w:val="008A2E8B"/>
    <w:rsid w:val="00921DC2"/>
    <w:rsid w:val="00937717"/>
    <w:rsid w:val="00963D68"/>
    <w:rsid w:val="009F3D5F"/>
    <w:rsid w:val="00A15C0C"/>
    <w:rsid w:val="00AA068C"/>
    <w:rsid w:val="00AD10B9"/>
    <w:rsid w:val="00AE4AAF"/>
    <w:rsid w:val="00AF2513"/>
    <w:rsid w:val="00B24D9C"/>
    <w:rsid w:val="00B420AD"/>
    <w:rsid w:val="00B70094"/>
    <w:rsid w:val="00BC62BB"/>
    <w:rsid w:val="00BE2A52"/>
    <w:rsid w:val="00C44FA3"/>
    <w:rsid w:val="00C45B94"/>
    <w:rsid w:val="00CF2FFA"/>
    <w:rsid w:val="00D2705F"/>
    <w:rsid w:val="00D425DF"/>
    <w:rsid w:val="00D607AA"/>
    <w:rsid w:val="00D84361"/>
    <w:rsid w:val="00DD66FB"/>
    <w:rsid w:val="00DE18F6"/>
    <w:rsid w:val="00E10F24"/>
    <w:rsid w:val="00E60675"/>
    <w:rsid w:val="00E67771"/>
    <w:rsid w:val="00E772DA"/>
    <w:rsid w:val="00E90360"/>
    <w:rsid w:val="00F140A3"/>
    <w:rsid w:val="00F4122B"/>
    <w:rsid w:val="00F83F27"/>
    <w:rsid w:val="00FD5A5E"/>
    <w:rsid w:val="00FF05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A053E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1">
    <w:name w:val="heading 1"/>
    <w:basedOn w:val="a"/>
    <w:next w:val="a"/>
    <w:link w:val="10"/>
    <w:qFormat/>
    <w:rsid w:val="000B392C"/>
    <w:pPr>
      <w:keepNext/>
      <w:suppressAutoHyphens/>
      <w:autoSpaceDE w:val="0"/>
      <w:ind w:firstLine="284"/>
      <w:outlineLvl w:val="0"/>
    </w:pPr>
    <w:rPr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879D7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footer"/>
    <w:basedOn w:val="a"/>
    <w:link w:val="a5"/>
    <w:uiPriority w:val="99"/>
    <w:unhideWhenUsed/>
    <w:rsid w:val="005879D7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5">
    <w:name w:val="Нижний колонтитул Знак"/>
    <w:basedOn w:val="a0"/>
    <w:link w:val="a4"/>
    <w:uiPriority w:val="99"/>
    <w:rsid w:val="005879D7"/>
    <w:rPr>
      <w:rFonts w:ascii="Calibri" w:eastAsia="Calibri" w:hAnsi="Calibri" w:cs="Times New Roman"/>
    </w:rPr>
  </w:style>
  <w:style w:type="character" w:styleId="a6">
    <w:name w:val="Strong"/>
    <w:basedOn w:val="a0"/>
    <w:qFormat/>
    <w:rsid w:val="005879D7"/>
    <w:rPr>
      <w:b/>
      <w:bCs/>
    </w:rPr>
  </w:style>
  <w:style w:type="paragraph" w:styleId="a7">
    <w:name w:val="Normal (Web)"/>
    <w:basedOn w:val="a"/>
    <w:uiPriority w:val="99"/>
    <w:unhideWhenUsed/>
    <w:rsid w:val="005879D7"/>
    <w:pPr>
      <w:spacing w:before="100" w:beforeAutospacing="1" w:after="100" w:afterAutospacing="1"/>
    </w:pPr>
    <w:rPr>
      <w:sz w:val="24"/>
      <w:szCs w:val="24"/>
    </w:rPr>
  </w:style>
  <w:style w:type="paragraph" w:customStyle="1" w:styleId="c1">
    <w:name w:val="c1"/>
    <w:basedOn w:val="a"/>
    <w:rsid w:val="005879D7"/>
    <w:pPr>
      <w:spacing w:before="100" w:beforeAutospacing="1" w:after="100" w:afterAutospacing="1"/>
    </w:pPr>
    <w:rPr>
      <w:sz w:val="24"/>
      <w:szCs w:val="24"/>
    </w:rPr>
  </w:style>
  <w:style w:type="character" w:customStyle="1" w:styleId="c2">
    <w:name w:val="c2"/>
    <w:basedOn w:val="a0"/>
    <w:rsid w:val="005879D7"/>
  </w:style>
  <w:style w:type="paragraph" w:customStyle="1" w:styleId="3f3f3f3f3f3f3f3f3f3f3f3f3f2">
    <w:name w:val="О3fс3fн3fо3fв3fн3fо3fй3f т3fе3fк3fс3fт3f 2"/>
    <w:basedOn w:val="a"/>
    <w:rsid w:val="005879D7"/>
    <w:pPr>
      <w:widowControl w:val="0"/>
      <w:autoSpaceDE w:val="0"/>
      <w:autoSpaceDN w:val="0"/>
      <w:adjustRightInd w:val="0"/>
      <w:jc w:val="both"/>
    </w:pPr>
    <w:rPr>
      <w:sz w:val="24"/>
      <w:szCs w:val="24"/>
      <w:lang w:eastAsia="en-US"/>
    </w:rPr>
  </w:style>
  <w:style w:type="paragraph" w:styleId="a8">
    <w:name w:val="Balloon Text"/>
    <w:basedOn w:val="a"/>
    <w:link w:val="a9"/>
    <w:uiPriority w:val="99"/>
    <w:semiHidden/>
    <w:unhideWhenUsed/>
    <w:rsid w:val="00963D6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63D6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AA068C"/>
  </w:style>
  <w:style w:type="character" w:styleId="aa">
    <w:name w:val="Hyperlink"/>
    <w:basedOn w:val="a0"/>
    <w:uiPriority w:val="99"/>
    <w:semiHidden/>
    <w:unhideWhenUsed/>
    <w:rsid w:val="00A15C0C"/>
    <w:rPr>
      <w:color w:val="0000FF"/>
      <w:u w:val="single"/>
    </w:rPr>
  </w:style>
  <w:style w:type="paragraph" w:customStyle="1" w:styleId="c12">
    <w:name w:val="c12"/>
    <w:basedOn w:val="a"/>
    <w:rsid w:val="00A15C0C"/>
    <w:pPr>
      <w:spacing w:before="100" w:beforeAutospacing="1" w:after="100" w:afterAutospacing="1"/>
    </w:pPr>
    <w:rPr>
      <w:sz w:val="24"/>
      <w:szCs w:val="24"/>
    </w:rPr>
  </w:style>
  <w:style w:type="character" w:customStyle="1" w:styleId="c4">
    <w:name w:val="c4"/>
    <w:basedOn w:val="a0"/>
    <w:rsid w:val="00A15C0C"/>
  </w:style>
  <w:style w:type="table" w:styleId="ab">
    <w:name w:val="Table Grid"/>
    <w:basedOn w:val="a1"/>
    <w:uiPriority w:val="59"/>
    <w:rsid w:val="004049E4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0B392C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c">
    <w:name w:val="List Paragraph"/>
    <w:basedOn w:val="a"/>
    <w:uiPriority w:val="34"/>
    <w:qFormat/>
    <w:rsid w:val="002D287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819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34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0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467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10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77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6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64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49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hyperlink" Target="http://ik.3dscorpion.com.ua/IK%20stud%20roboti%20opis%20ing%20graf.php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hyperlink" Target="http://nacherchy.ru/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hyperlink" Target="http://pandia.ru/text/category/gosudarstvennie_standarti/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D7E04A-D1D7-4E8A-A6AC-4251AF51FC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2568</Words>
  <Characters>14642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17176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7</cp:revision>
  <cp:lastPrinted>2016-11-02T09:35:00Z</cp:lastPrinted>
  <dcterms:created xsi:type="dcterms:W3CDTF">2016-03-18T08:43:00Z</dcterms:created>
  <dcterms:modified xsi:type="dcterms:W3CDTF">2020-11-05T12:53:00Z</dcterms:modified>
</cp:coreProperties>
</file>